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e64b" w14:textId="94de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ортақ су пайдалану қағидаларын белгілеу туралы" Солтүстік Қазақстан облыстық мәслихатының 2016 жылғы 20 маусымдағы № 3/7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2017 жылғы 28 наурыздағы № 13/4 шешімі. Солтүстік Қазақстан облысының Әділет департаментінде 2017 жылғы 26 сәуірде № 4162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 480 Заңының </w:t>
      </w:r>
      <w:r>
        <w:rPr>
          <w:rFonts w:ascii="Times New Roman"/>
          <w:b w:val="false"/>
          <w:i w:val="false"/>
          <w:color w:val="000000"/>
          <w:sz w:val="28"/>
        </w:rPr>
        <w:t>26-бабына</w:t>
      </w:r>
      <w:r>
        <w:rPr>
          <w:rFonts w:ascii="Times New Roman"/>
          <w:b w:val="false"/>
          <w:i w:val="false"/>
          <w:color w:val="000000"/>
          <w:sz w:val="28"/>
        </w:rPr>
        <w:t xml:space="preserve">, 2003 жылғы 9 шілдедегі Қазақстан Республикасы Су кодексінің 38-бабы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ортақ су пайдалану қағидаларын белгілеу туралы" Солтүстік Қазақстан облыстық мәслихатының 2016 жылғы 20 маусымдағы № 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 тізілімінде № 3831 болып тіркелді, 2016 жылғы 27 шілдеде "Әділет" ақпараттық-құқықтық жүйесінде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Солтүстік Қазақстан облысының ортақ су пайдалану қағидаларына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"19.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r>
        <w:br/>
      </w:r>
      <w:r>
        <w:rPr>
          <w:rFonts w:ascii="Times New Roman"/>
          <w:b w:val="false"/>
          <w:i w:val="false"/>
          <w:color w:val="000000"/>
          <w:sz w:val="28"/>
        </w:rPr>
        <w:t>
      </w:t>
      </w:r>
      <w:r>
        <w:rPr>
          <w:rFonts w:ascii="Times New Roman"/>
          <w:b w:val="false"/>
          <w:i w:val="false"/>
          <w:color w:val="000000"/>
          <w:sz w:val="28"/>
        </w:rPr>
        <w:t>мынадай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12-1-тармақпен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"12-1. Солтүстік Қазақстан облыстық мәслихаты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17-1-тармақпен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"17-1. Солтүстік Қазақстан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19-1-тармақпен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"19-1. Су пайдаланушы Солтүстік Қазақстан облыстық мәслихаттан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 </w:t>
      </w:r>
      <w:r>
        <w:br/>
      </w:r>
      <w:r>
        <w:rPr>
          <w:rFonts w:ascii="Times New Roman"/>
          <w:b w:val="false"/>
          <w:i w:val="false"/>
          <w:color w:val="000000"/>
          <w:sz w:val="28"/>
        </w:rPr>
        <w:t>
      </w:t>
      </w:r>
      <w:r>
        <w:rPr>
          <w:rFonts w:ascii="Times New Roman"/>
          <w:b w:val="false"/>
          <w:i w:val="false"/>
          <w:color w:val="000000"/>
          <w:sz w:val="28"/>
        </w:rPr>
        <w:t xml:space="preserve">2. Осы шешім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