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aa53" w14:textId="d1ca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2014 жылғы 17 сәуірдегі № 01 "Алматы қаласы Түрксіб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2017 жылғы 15 наурыздағы № 02 шешімі. Алматы қаласы Әділет департаментінде 2017 жылғы 12 сәуірде № 1368 болып тіркелді. Күші жойылды - Алматы қаласы Түрксіб ауданы әкімінің 2019 жылғы 11 сәуірдегі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11.04.2019 № 01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Түрксіб ауданының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Түрксіб ауданы әкімінің 2014 жылғы 17 сәуірдегі № 01 "Алматы қаласы Түрксіб ауданында сайлау учаскелерін құру туралы" (нормативтік құқықтық акті 2014 жылғы 23 сәуірде нормативтік құқықтық актілерді мемлекеттік тіркеудің тізіліміне № 1030 болып енгізілген, 2014 жылғы 29 сәуірдегі № 49-51 (4925) "Алматы ақшамы" және 2014 жылғы 29 сәуіріндегі № 49-50 (12726-12727) "Вечерний Алматы" газетінде ресми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аталған шешімнің қосымшасындағы № 442, 443 сайлау учаскелерінің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1"/>
    <w:p>
      <w:pPr>
        <w:spacing w:after="0"/>
        <w:ind w:left="0"/>
        <w:jc w:val="both"/>
      </w:pPr>
      <w:r>
        <w:rPr>
          <w:rFonts w:ascii="Times New Roman"/>
          <w:b w:val="false"/>
          <w:i w:val="false"/>
          <w:color w:val="000000"/>
          <w:sz w:val="28"/>
        </w:rPr>
        <w:t>
      2. Алматы қаласы Түрксіб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Түрксіб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Түрксіб ауданы әкімінің аппарат басшысы Б.Қ. Қарсақбаеваға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Түрксіб ауданы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Түрксіб ауданы әкімінің</w:t>
            </w:r>
            <w:r>
              <w:br/>
            </w:r>
            <w:r>
              <w:rPr>
                <w:rFonts w:ascii="Times New Roman"/>
                <w:b w:val="false"/>
                <w:i w:val="false"/>
                <w:color w:val="000000"/>
                <w:sz w:val="20"/>
              </w:rPr>
              <w:t>2017 жылдың "_____"______</w:t>
            </w:r>
            <w:r>
              <w:br/>
            </w:r>
            <w:r>
              <w:rPr>
                <w:rFonts w:ascii="Times New Roman"/>
                <w:b w:val="false"/>
                <w:i w:val="false"/>
                <w:color w:val="000000"/>
                <w:sz w:val="20"/>
              </w:rPr>
              <w:t>№______ шешіміне қосымша</w:t>
            </w:r>
          </w:p>
        </w:tc>
      </w:tr>
    </w:tbl>
    <w:p>
      <w:pPr>
        <w:spacing w:after="0"/>
        <w:ind w:left="0"/>
        <w:jc w:val="left"/>
      </w:pPr>
      <w:r>
        <w:rPr>
          <w:rFonts w:ascii="Times New Roman"/>
          <w:b/>
          <w:i w:val="false"/>
          <w:color w:val="000000"/>
        </w:rPr>
        <w:t xml:space="preserve"> № 442 сайлау учаскесі</w:t>
      </w:r>
      <w:r>
        <w:br/>
      </w:r>
      <w:r>
        <w:rPr>
          <w:rFonts w:ascii="Times New Roman"/>
          <w:b/>
          <w:i w:val="false"/>
          <w:color w:val="000000"/>
        </w:rPr>
        <w:t>Орталығы: Алматы қаласы, Земнухов көшесі, № 37 үй.</w:t>
      </w:r>
      <w:r>
        <w:br/>
      </w:r>
      <w:r>
        <w:rPr>
          <w:rFonts w:ascii="Times New Roman"/>
          <w:b/>
          <w:i w:val="false"/>
          <w:color w:val="000000"/>
        </w:rPr>
        <w:t>"Жол техникаларын жөндеу" Жауакершілігі шектеулі серіктестігі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Сортировочная көшесі мен Харьков көшесінің қилысынан солтүстікке қарай Земнухов көшесіне дейін. Земнухов көшесімен шығысқа қарай Свободная көшесіне дейін, әрі Свободная көшесімен оңтүстікке қарай Сортировочная көшесіне дейін. Сортировочная көшесімен батысқа қарай Харьков көшесімен Сортировочная көшесінің қилысына дейін.</w:t>
      </w:r>
    </w:p>
    <w:p>
      <w:pPr>
        <w:spacing w:after="0"/>
        <w:ind w:left="0"/>
        <w:jc w:val="left"/>
      </w:pPr>
      <w:r>
        <w:rPr>
          <w:rFonts w:ascii="Times New Roman"/>
          <w:b/>
          <w:i w:val="false"/>
          <w:color w:val="000000"/>
        </w:rPr>
        <w:t xml:space="preserve"> №443 сайлау учаскесі</w:t>
      </w:r>
      <w:r>
        <w:br/>
      </w:r>
      <w:r>
        <w:rPr>
          <w:rFonts w:ascii="Times New Roman"/>
          <w:b/>
          <w:i w:val="false"/>
          <w:color w:val="000000"/>
        </w:rPr>
        <w:t>Орталығы: Алматы қаласы, Волгоградская көшесі, 22 үй.</w:t>
      </w:r>
      <w:r>
        <w:br/>
      </w:r>
      <w:r>
        <w:rPr>
          <w:rFonts w:ascii="Times New Roman"/>
          <w:b/>
          <w:i w:val="false"/>
          <w:color w:val="000000"/>
        </w:rPr>
        <w:t xml:space="preserve">"№11 жалпы білім беретін мектеп" Коммуналдық мемлекеттік мекемесі.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Земнухов көшесінен бастап Харьков көшесімен солтүстікке қарай (шығыс жағы) Бекмаханов көшесіне дейін, Бекмаханов көшесімен шығысқа қарай (оңтүстік жағы) Бейсебаев көшесіне дейін. Бейсебаев көшесімен оңтүстікке қарай (батыс жағы) Тельман көшесіне дейін. Тельман көшесімен шығысқа қарай (оңтүстік жағы) Волгоград көшесіне дейін. Волгоград көшесімен солтүстікке қарай (шығыс жағы) Бекмаханов көшесіне дейін. Бекмаханов көшесінен шығысқа қарай (оңтүстік жағы) Мойка-Қарасу өзеніне дейін. Өзен жағалауымен оңтүстікке қарай (батыс жағы) Балакирев көшесіне дейін. Балакирев көшесімен оңтүстік батысқа қарай Свободная көшесіне дейін. Свободная көшесімен солтүстікке қарай Земнухов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