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5e66" w14:textId="5db5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1 қарашадағы № 4/457 қаулысы. Алматы қаласы әдiлет департаментінде 2017 жылғы 20 қарашада № 1426 болып тіркелді. Күші жойылды - Алматы қаласы әкімдігінің 2020 жылғы 29 қыркүйектегі № 3/399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2016 жылғы 6 сәуiрдегi "Құқықтық актiлер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p>
    <w:bookmarkStart w:name="z1" w:id="1"/>
    <w:p>
      <w:pPr>
        <w:spacing w:after="0"/>
        <w:ind w:left="0"/>
        <w:jc w:val="both"/>
      </w:pPr>
      <w:r>
        <w:rPr>
          <w:rFonts w:ascii="Times New Roman"/>
          <w:b w:val="false"/>
          <w:i w:val="false"/>
          <w:color w:val="000000"/>
          <w:sz w:val="28"/>
        </w:rPr>
        <w:t xml:space="preserve">
      1.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1229 болып тiркелген, 2015 жылғы 24 қарашада "Алматы ақшамы" және "Вечерний Алматы"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"Қорғаншылық және қамқоршылық жөнінде анықтамалар беру" мемлекеттiк көрсетiлетiн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мемлекеттiк көрсетiлетiн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bookmarkStart w:name="z4" w:id="4"/>
    <w:p>
      <w:pPr>
        <w:spacing w:after="0"/>
        <w:ind w:left="0"/>
        <w:jc w:val="both"/>
      </w:pPr>
      <w:r>
        <w:rPr>
          <w:rFonts w:ascii="Times New Roman"/>
          <w:b w:val="false"/>
          <w:i w:val="false"/>
          <w:color w:val="000000"/>
          <w:sz w:val="28"/>
        </w:rPr>
        <w:t xml:space="preserve">
      аталған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мемлекеттiк көрсетiлетiн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End w:id="4"/>
    <w:bookmarkStart w:name="z5" w:id="5"/>
    <w:p>
      <w:pPr>
        <w:spacing w:after="0"/>
        <w:ind w:left="0"/>
        <w:jc w:val="both"/>
      </w:pPr>
      <w:r>
        <w:rPr>
          <w:rFonts w:ascii="Times New Roman"/>
          <w:b w:val="false"/>
          <w:i w:val="false"/>
          <w:color w:val="000000"/>
          <w:sz w:val="28"/>
        </w:rPr>
        <w:t xml:space="preserve">
      аталған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мемлекеттiк көрсетiлетiн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мазмұндалсын;</w:t>
      </w:r>
    </w:p>
    <w:bookmarkEnd w:id="5"/>
    <w:bookmarkStart w:name="z6" w:id="6"/>
    <w:p>
      <w:pPr>
        <w:spacing w:after="0"/>
        <w:ind w:left="0"/>
        <w:jc w:val="both"/>
      </w:pPr>
      <w:r>
        <w:rPr>
          <w:rFonts w:ascii="Times New Roman"/>
          <w:b w:val="false"/>
          <w:i w:val="false"/>
          <w:color w:val="000000"/>
          <w:sz w:val="28"/>
        </w:rPr>
        <w:t xml:space="preserve">
      аталған қаулымен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мемлекеттiк көрсетiлетiн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мазмұндалсын;</w:t>
      </w:r>
    </w:p>
    <w:bookmarkEnd w:id="6"/>
    <w:bookmarkStart w:name="z7" w:id="7"/>
    <w:p>
      <w:pPr>
        <w:spacing w:after="0"/>
        <w:ind w:left="0"/>
        <w:jc w:val="both"/>
      </w:pPr>
      <w:r>
        <w:rPr>
          <w:rFonts w:ascii="Times New Roman"/>
          <w:b w:val="false"/>
          <w:i w:val="false"/>
          <w:color w:val="000000"/>
          <w:sz w:val="28"/>
        </w:rPr>
        <w:t xml:space="preserve">
      аталған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мемлекеттiк көрсетiлетiн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мазмұндалсын;</w:t>
      </w:r>
    </w:p>
    <w:bookmarkEnd w:id="7"/>
    <w:bookmarkStart w:name="z8" w:id="8"/>
    <w:p>
      <w:pPr>
        <w:spacing w:after="0"/>
        <w:ind w:left="0"/>
        <w:jc w:val="both"/>
      </w:pPr>
      <w:r>
        <w:rPr>
          <w:rFonts w:ascii="Times New Roman"/>
          <w:b w:val="false"/>
          <w:i w:val="false"/>
          <w:color w:val="000000"/>
          <w:sz w:val="28"/>
        </w:rPr>
        <w:t xml:space="preserve">
      аталған қаулымен бекітілген "Баланы (балаларды) патронаттық тәрбиелеуге беру" мемлекеттiк көрсетiлетiн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мазмұндалсын;</w:t>
      </w:r>
    </w:p>
    <w:bookmarkEnd w:id="8"/>
    <w:bookmarkStart w:name="z9" w:id="9"/>
    <w:p>
      <w:pPr>
        <w:spacing w:after="0"/>
        <w:ind w:left="0"/>
        <w:jc w:val="both"/>
      </w:pPr>
      <w:r>
        <w:rPr>
          <w:rFonts w:ascii="Times New Roman"/>
          <w:b w:val="false"/>
          <w:i w:val="false"/>
          <w:color w:val="000000"/>
          <w:sz w:val="28"/>
        </w:rPr>
        <w:t xml:space="preserve">
      аталған қаулымен бекітілген "Патронат тәрбиешiлерге берiлген баланы (балаларды) асырап-бағуға ақшалай қаражат төлеуді тағайындау" мемлекеттiк көрсетiлетiн қызмет регламенті,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мазмұндалсын;</w:t>
      </w:r>
    </w:p>
    <w:bookmarkEnd w:id="9"/>
    <w:bookmarkStart w:name="z10" w:id="10"/>
    <w:p>
      <w:pPr>
        <w:spacing w:after="0"/>
        <w:ind w:left="0"/>
        <w:jc w:val="both"/>
      </w:pPr>
      <w:r>
        <w:rPr>
          <w:rFonts w:ascii="Times New Roman"/>
          <w:b w:val="false"/>
          <w:i w:val="false"/>
          <w:color w:val="000000"/>
          <w:sz w:val="28"/>
        </w:rPr>
        <w:t xml:space="preserve">
      аталған қаулымен бекітілген "Бала асырап алуға тілек білдірген адамдарды есепке қою" мемлекеттiк көрсетiлетiн қызмет регламенті,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мазмұндалсын;</w:t>
      </w:r>
    </w:p>
    <w:bookmarkEnd w:id="10"/>
    <w:bookmarkStart w:name="z11" w:id="11"/>
    <w:p>
      <w:pPr>
        <w:spacing w:after="0"/>
        <w:ind w:left="0"/>
        <w:jc w:val="both"/>
      </w:pPr>
      <w:r>
        <w:rPr>
          <w:rFonts w:ascii="Times New Roman"/>
          <w:b w:val="false"/>
          <w:i w:val="false"/>
          <w:color w:val="000000"/>
          <w:sz w:val="28"/>
        </w:rPr>
        <w:t xml:space="preserve">
      аталған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 регламенті,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мазмұндалсын;</w:t>
      </w:r>
    </w:p>
    <w:bookmarkEnd w:id="11"/>
    <w:bookmarkStart w:name="z12" w:id="12"/>
    <w:p>
      <w:pPr>
        <w:spacing w:after="0"/>
        <w:ind w:left="0"/>
        <w:jc w:val="both"/>
      </w:pPr>
      <w:r>
        <w:rPr>
          <w:rFonts w:ascii="Times New Roman"/>
          <w:b w:val="false"/>
          <w:i w:val="false"/>
          <w:color w:val="000000"/>
          <w:sz w:val="28"/>
        </w:rPr>
        <w:t xml:space="preserve">
      аталған қаулымен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 регламенті,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мазмұндалсын.</w:t>
      </w:r>
    </w:p>
    <w:bookmarkEnd w:id="12"/>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Байбек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бекітілді</w:t>
            </w:r>
          </w:p>
        </w:tc>
      </w:tr>
    </w:tbl>
    <w:p>
      <w:pPr>
        <w:spacing w:after="0"/>
        <w:ind w:left="0"/>
        <w:jc w:val="left"/>
      </w:pPr>
      <w:r>
        <w:rPr>
          <w:rFonts w:ascii="Times New Roman"/>
          <w:b/>
          <w:i w:val="false"/>
          <w:color w:val="000000"/>
        </w:rPr>
        <w:t xml:space="preserve"> "Қорғаншылық және қамқоршылық жөнiнде анықтамалар беру"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"Қорғаншылық және қамқоршылық жөнiнде анықтамалар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"Қорғаншылық және қамқоршылық жөнiнде анықтамалар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"Қорғаншылық және қамқоршылық жөнiнде анықтамалар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белгiлеу туралы анықтама.</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Мемлекеттiк корпорация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2 жұмыс күнi;</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берушi кеңсесі қызметкерінің құжаттарды көрсетiлетiн қызметтi берушi басшысының қарауына беруi;</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 маманының орындау үшiн беруi;</w:t>
      </w:r>
    </w:p>
    <w:p>
      <w:pPr>
        <w:spacing w:after="0"/>
        <w:ind w:left="0"/>
        <w:jc w:val="both"/>
      </w:pPr>
      <w:r>
        <w:rPr>
          <w:rFonts w:ascii="Times New Roman"/>
          <w:b w:val="false"/>
          <w:i w:val="false"/>
          <w:color w:val="000000"/>
          <w:sz w:val="28"/>
        </w:rPr>
        <w:t>
      3) көрсетiлетiн қызметтi берушi басшысының көрсетiлетiн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мемлекеттiк қызметтi көрсету үшiн өтiнiш пен қажеттi құжаттар келіп түскен соң көрсетiлетiн қызметтi берушiнiң мемлекеттiк қызметтердi көрсетуді тiркеу журналына тiркеудi жүзеге асырады және көрсетiлетiн қызметтi берушi басшысының қарауына бередi,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қызметті берушiнiң маманына орындау үшiн бередi, рәсiмнiң ұзақтығы - 15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сәйкестiгiн тексередi,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белгiлеу туралы анықтаманы әзiрлейдi, көрсетiлетiн қызметтi берушiнiң басшысына қол қойғызады және Мемлекеттiк корпорацияның қызметкерiне беру үшiн көрсетілетін қызметті беруші кеңсесінің қызметкеріне бередi, рәсiмнiң ұзақтығы - 2 жұмыс күнi;</w:t>
      </w:r>
    </w:p>
    <w:p>
      <w:pPr>
        <w:spacing w:after="0"/>
        <w:ind w:left="0"/>
        <w:jc w:val="both"/>
      </w:pPr>
      <w:r>
        <w:rPr>
          <w:rFonts w:ascii="Times New Roman"/>
          <w:b w:val="false"/>
          <w:i w:val="false"/>
          <w:color w:val="000000"/>
          <w:sz w:val="28"/>
        </w:rPr>
        <w:t>
      4) көрсетілетін қызметті беруші кеңсесінің қызметкері мемлекеттiк қызмет көрсету нәтижесiн көрсетiлетiн қызметтi алушыға беру үшiн Мемлекеттiк корпорацияның қызметкерiне бередi, рәсiмнiң ұзақтығы - 1 жұмыс күнi.</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үкімет"шлюзі(бұдан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МДБ-нан көрсетiлетiн қызметтi алушының деректерiнiң және БНАЖ-де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Егер Қазақстан Республикасының заңдарында өзгеше көзделмесе, Мемлекеттiк корпорацияның қызметкерiне мемлекеттiк қызмет көрсету кезiнде ақпараттық жүйелердегi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Мемлекеттiк корпорация арқылы құжаттарды қабылдау кезiнде көрсетiлетiн қызметтi алушыға тиiстi құжаттардың қабылданғаны туралы қолхат бередi: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13.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w:t>
      </w:r>
      <w:r>
        <w:br/>
      </w:r>
      <w:r>
        <w:rPr>
          <w:rFonts w:ascii="Times New Roman"/>
          <w:b/>
          <w:i w:val="false"/>
          <w:color w:val="000000"/>
        </w:rPr>
        <w:t>тартылғанақпараттық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 жүйелердiң</w:t>
      </w:r>
      <w:r>
        <w:br/>
      </w:r>
      <w:r>
        <w:rPr>
          <w:rFonts w:ascii="Times New Roman"/>
          <w:b/>
          <w:i w:val="false"/>
          <w:color w:val="000000"/>
        </w:rPr>
        <w:t>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қаулысымен бекітілді </w:t>
            </w:r>
          </w:p>
        </w:tc>
      </w:tr>
    </w:tbl>
    <w:p>
      <w:pPr>
        <w:spacing w:after="0"/>
        <w:ind w:left="0"/>
        <w:jc w:val="left"/>
      </w:pPr>
      <w:r>
        <w:rPr>
          <w:rFonts w:ascii="Times New Roman"/>
          <w:b/>
          <w:i w:val="false"/>
          <w:color w:val="000000"/>
        </w:rPr>
        <w:t xml:space="preserve"> "Жетiм балаға (жетiм балаларға) және ата-анасының қамқорлығынсыз</w:t>
      </w:r>
      <w:r>
        <w:br/>
      </w:r>
      <w:r>
        <w:rPr>
          <w:rFonts w:ascii="Times New Roman"/>
          <w:b/>
          <w:i w:val="false"/>
          <w:color w:val="000000"/>
        </w:rPr>
        <w:t>қалған балаға (балаларға) қамқоршылық немесе қорғаншылық белгiлеу"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белгiлеу туралы аудан әкiмiнiң өкiмi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негiздер бойынша мемлекеттiк қызмет көрсетуден дәлелдi бас тарту.</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Мемлекеттiк корпорация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күнтiзбелiк 1 күн;</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күнтiзбелiк 28 күн;</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күнтiзбелiк 1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берушіге көрсетілетін қызметті берушінің кеңсесі қызметкерінің құжаттардың қабылданғаны туралы қолхатты беру;</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мемлекеттiк қызмет көрсету нәтижесiне қол қою;</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w:t>
      </w:r>
      <w:r>
        <w:br/>
      </w:r>
      <w:r>
        <w:rPr>
          <w:rFonts w:ascii="Times New Roman"/>
          <w:b/>
          <w:i w:val="false"/>
          <w:color w:val="000000"/>
        </w:rPr>
        <w:t>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мемлекеттiк қызметтi көрсету үшiн өтiнiш пен қажеттi құжаттар келіп түскен соңкөрсетiлетiн қызметтi берушiнiң мемлекеттiк қызметтердi көрсетуді тiркеу журналына тiркеудi жүзеге асырады және көрсетiлетiн қызметтi берушi басшысының қарауына бередi,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қызметті берушiнiң маманына орындау үшiн бередi, рәсiмнiң ұзақтығы –күнтізбелік 1 күн;</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сәйкестiгiн тексередi,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"жетiм балаға (жетiм балаларға) және ата-анасының қамқорлығынсыз қалған балаға (балаларға) қамқоршылық немесе қорғаншылық белгiлеубелгiлеу туралы аудан әкімі өкімінің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 туралы жауапты дайындайды, аудан әкіміне өкімге қол қойғызады,рәсiмнiң ұзақтығы - күнтізбелік 28 күн;</w:t>
      </w:r>
    </w:p>
    <w:p>
      <w:pPr>
        <w:spacing w:after="0"/>
        <w:ind w:left="0"/>
        <w:jc w:val="both"/>
      </w:pPr>
      <w:r>
        <w:rPr>
          <w:rFonts w:ascii="Times New Roman"/>
          <w:b w:val="false"/>
          <w:i w:val="false"/>
          <w:color w:val="000000"/>
          <w:sz w:val="28"/>
        </w:rPr>
        <w:t xml:space="preserve">
      4) аудан әкімі өкімге қол қойғаннан кейін көрсетілетін қызметті берушініңмаманы, көрсетiлетiн қызметтi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бойыншааудан әкімінің қамқоршылық және қорғаншылық белгілеу туралы өкімін береді, рәсiмнiң ұзақтығы - күнтізбелік1 күн.</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 шлюзі (бұдан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МДБ-нан көрсетiлетiн қызметтi алушының деректерiнiң және БНАЖ-де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Егер Қазақстан Республикасының заңдарында өзгеше көзделмесе, Мемлекеттiк корпорацияның қызметкерi мемлекеттiк қызмет көрсету кезiнде ақпараттық жүйелердегi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Мемлекеттiк корпорация арқылы құжаттарды қабылдау кезiнде көрсетiлетiн қызметтi алушыға тиiстi құжаттардың қабылданғаны туралы қолхат бередi: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13.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және мемлекеттік қызмет көрсету процесінде ақпараттық жүйелерді пайдалану тәртібінің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 балаға (жетiм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белгiлеу"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w:t>
      </w:r>
      <w:r>
        <w:br/>
      </w:r>
      <w:r>
        <w:rPr>
          <w:rFonts w:ascii="Times New Roman"/>
          <w:b/>
          <w:i w:val="false"/>
          <w:color w:val="000000"/>
        </w:rPr>
        <w:t>тартылған 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 жүйелердiң</w:t>
      </w:r>
      <w:r>
        <w:br/>
      </w:r>
      <w:r>
        <w:rPr>
          <w:rFonts w:ascii="Times New Roman"/>
          <w:b/>
          <w:i w:val="false"/>
          <w:color w:val="000000"/>
        </w:rPr>
        <w:t>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48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 балаға (жетiм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балаға(балаларға) қамқоршылық</w:t>
            </w:r>
            <w:r>
              <w:br/>
            </w:r>
            <w:r>
              <w:rPr>
                <w:rFonts w:ascii="Times New Roman"/>
                <w:b w:val="false"/>
                <w:i w:val="false"/>
                <w:color w:val="000000"/>
                <w:sz w:val="20"/>
              </w:rPr>
              <w:t>немесе қорғаншылық белгiлеу"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xml:space="preserve">№ 4/594 қаулысымен бекітілді </w:t>
            </w:r>
          </w:p>
        </w:tc>
      </w:tr>
    </w:tbl>
    <w:p>
      <w:pPr>
        <w:spacing w:after="0"/>
        <w:ind w:left="0"/>
        <w:jc w:val="left"/>
      </w:pPr>
      <w:r>
        <w:rPr>
          <w:rFonts w:ascii="Times New Roman"/>
          <w:b/>
          <w:i w:val="false"/>
          <w:color w:val="000000"/>
        </w:rPr>
        <w:t xml:space="preserve"> "Бiрыңғай жинақтаушы зейнетақы қорына және (немесе) ерiктi</w:t>
      </w:r>
      <w:r>
        <w:br/>
      </w:r>
      <w:r>
        <w:rPr>
          <w:rFonts w:ascii="Times New Roman"/>
          <w:b/>
          <w:i w:val="false"/>
          <w:color w:val="000000"/>
        </w:rPr>
        <w:t>жинақтаушы зейнетақы қорына, банктерге, iшкi iстер органдарына кәмелетке</w:t>
      </w:r>
      <w:r>
        <w:br/>
      </w:r>
      <w:r>
        <w:rPr>
          <w:rFonts w:ascii="Times New Roman"/>
          <w:b/>
          <w:i w:val="false"/>
          <w:color w:val="000000"/>
        </w:rPr>
        <w:t>толмаған балалардың мүлкiне иелiк ету және кәмелетке толмаған балаларға мұра</w:t>
      </w:r>
      <w:r>
        <w:br/>
      </w:r>
      <w:r>
        <w:rPr>
          <w:rFonts w:ascii="Times New Roman"/>
          <w:b/>
          <w:i w:val="false"/>
          <w:color w:val="000000"/>
        </w:rPr>
        <w:t>ресiмдеу үшiн анықтамалар беру" 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3. Мемлекеттiк қызмет көрсетудiң нәтижесi:</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бiрыңғай жинақтаушы зейнетақы қорына берiлетiн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iшкi iстер органдарына кәмелетке толмаған балалардың мүлiктерiне иелiк ету үшiн берiлетiн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мүлiктерiне иелiк ету үшiн берiлетiн анықтама.</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Мемлекеттiк корпорация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өтiнiштi тiркеуі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4 жұмыс күнi;</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берушінің кеңсесі қызметкерінің құжаттарды көрсетiлетiн қызметтi берушi басшысының қарауына беруi;</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көрсетілетін қызметті беруші басшысының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мемлекеттiк қызметтi көрсету үшiн өтiнiш пен қажеттi құжаттар келіп түскен соң көрсетiлетiн қызметтi берушiнiң мемлекеттiк қызметтердi көрсетуді тiркеу журналына тiркеудi жүзеге асырады және көрсетiлетiн қызметтi берушi басшысының қарауына бередi,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қызметті берушiнiң маманына орындау үшiн бередi, рәсiмнiң ұзақтығы - 15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көрсетiлетiн қызмет көрсету нәтижесiн әзiрлейдi, көрсетілетін қызметті берушінің басшысына мемлекеттік қызмет көрсету нәтижесіне қол қойғызады және Мемлекеттік корпорация қызметкеріне беру үшін көрсетілетін қызметті берушінің кеңсесіне береді, рәсiмнiң ұзақтығы – 4 жұмыс күнi;</w:t>
      </w:r>
    </w:p>
    <w:p>
      <w:pPr>
        <w:spacing w:after="0"/>
        <w:ind w:left="0"/>
        <w:jc w:val="both"/>
      </w:pPr>
      <w:r>
        <w:rPr>
          <w:rFonts w:ascii="Times New Roman"/>
          <w:b w:val="false"/>
          <w:i w:val="false"/>
          <w:color w:val="000000"/>
          <w:sz w:val="28"/>
        </w:rPr>
        <w:t>
      4) көрсетілетін қызметті беруші кеңсесінің қызметкері мемлекеттiк қызмет көрсету нәтижесiн көрсетiлетiн қызметтi алушыға беру үшiн Мемлекеттiк корпорацияның қызметкерiне бередi, рәсiмнiң ұзақтығы – 1 жұмыс күнi.</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 шлюзі (бұдан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МДБ-нан көрсетiлетiн қызметтi алушының деректерiнiң және БНАЖ-де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Егер Қазақстан Республикасының заңдарында өзгеше көзделмесе, Мемлекеттiк корпорацияның қызметкерi мемлекеттiк қызмет көрсету кезiнде ақпараттық жүйедегi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Мемлекеттiк корпорация арқылы құжаттарды қабылдау кезiнде көрсетiлетiн қызметтi алушыға тиiстi құжаттардың қабылданғаны туралы қолхат бередi: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13.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ерiктi жинақтаушы зейнетақы</w:t>
            </w:r>
            <w:r>
              <w:br/>
            </w:r>
            <w:r>
              <w:rPr>
                <w:rFonts w:ascii="Times New Roman"/>
                <w:b w:val="false"/>
                <w:i w:val="false"/>
                <w:color w:val="000000"/>
                <w:sz w:val="20"/>
              </w:rPr>
              <w:t>қорына, банктерге, iшкi iстер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мүлкiне</w:t>
            </w:r>
            <w:r>
              <w:br/>
            </w:r>
            <w:r>
              <w:rPr>
                <w:rFonts w:ascii="Times New Roman"/>
                <w:b w:val="false"/>
                <w:i w:val="false"/>
                <w:color w:val="000000"/>
                <w:sz w:val="20"/>
              </w:rPr>
              <w:t>иелiк ету және</w:t>
            </w:r>
            <w:r>
              <w:br/>
            </w:r>
            <w:r>
              <w:rPr>
                <w:rFonts w:ascii="Times New Roman"/>
                <w:b w:val="false"/>
                <w:i w:val="false"/>
                <w:color w:val="000000"/>
                <w:sz w:val="20"/>
              </w:rPr>
              <w:t>кәмелеткетолмаған балаларға</w:t>
            </w:r>
            <w:r>
              <w:br/>
            </w:r>
            <w:r>
              <w:rPr>
                <w:rFonts w:ascii="Times New Roman"/>
                <w:b w:val="false"/>
                <w:i w:val="false"/>
                <w:color w:val="000000"/>
                <w:sz w:val="20"/>
              </w:rPr>
              <w:t>мұра ресiмдеу үшiн</w:t>
            </w:r>
            <w:r>
              <w:br/>
            </w:r>
            <w:r>
              <w:rPr>
                <w:rFonts w:ascii="Times New Roman"/>
                <w:b w:val="false"/>
                <w:i w:val="false"/>
                <w:color w:val="000000"/>
                <w:sz w:val="20"/>
              </w:rPr>
              <w:t>анықтамалар беру"мемлекеттік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w:t>
      </w:r>
      <w:r>
        <w:br/>
      </w:r>
      <w:r>
        <w:rPr>
          <w:rFonts w:ascii="Times New Roman"/>
          <w:b/>
          <w:i w:val="false"/>
          <w:color w:val="000000"/>
        </w:rPr>
        <w:t>тартылғанақпараттық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жүйелердiң 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62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"Бiрыңғай жинақтаушы зейнетақы қорына және (немесе)</w:t>
            </w:r>
            <w:r>
              <w:br/>
            </w:r>
            <w:r>
              <w:rPr>
                <w:rFonts w:ascii="Times New Roman"/>
                <w:b w:val="false"/>
                <w:i w:val="false"/>
                <w:color w:val="000000"/>
                <w:sz w:val="20"/>
              </w:rPr>
              <w:t>ерiктi жинақтаушы зейнетақы</w:t>
            </w:r>
            <w:r>
              <w:br/>
            </w:r>
            <w:r>
              <w:rPr>
                <w:rFonts w:ascii="Times New Roman"/>
                <w:b w:val="false"/>
                <w:i w:val="false"/>
                <w:color w:val="000000"/>
                <w:sz w:val="20"/>
              </w:rPr>
              <w:t>қорына, банктерге, iшкi iстер органдарына кәмелетке толмаған</w:t>
            </w:r>
            <w:r>
              <w:br/>
            </w:r>
            <w:r>
              <w:rPr>
                <w:rFonts w:ascii="Times New Roman"/>
                <w:b w:val="false"/>
                <w:i w:val="false"/>
                <w:color w:val="000000"/>
                <w:sz w:val="20"/>
              </w:rPr>
              <w:t>балалардың мүлкiне иелiк ету</w:t>
            </w:r>
            <w:r>
              <w:br/>
            </w:r>
            <w:r>
              <w:rPr>
                <w:rFonts w:ascii="Times New Roman"/>
                <w:b w:val="false"/>
                <w:i w:val="false"/>
                <w:color w:val="000000"/>
                <w:sz w:val="20"/>
              </w:rPr>
              <w:t>және кәмелеткетолмаған</w:t>
            </w:r>
            <w:r>
              <w:br/>
            </w:r>
            <w:r>
              <w:rPr>
                <w:rFonts w:ascii="Times New Roman"/>
                <w:b w:val="false"/>
                <w:i w:val="false"/>
                <w:color w:val="000000"/>
                <w:sz w:val="20"/>
              </w:rPr>
              <w:t>балаларға мұра ресiмдеу</w:t>
            </w:r>
            <w:r>
              <w:br/>
            </w:r>
            <w:r>
              <w:rPr>
                <w:rFonts w:ascii="Times New Roman"/>
                <w:b w:val="false"/>
                <w:i w:val="false"/>
                <w:color w:val="000000"/>
                <w:sz w:val="20"/>
              </w:rPr>
              <w:t xml:space="preserve"> үшiн анықтамалар 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02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бекітілді</w:t>
            </w:r>
          </w:p>
        </w:tc>
      </w:tr>
    </w:tbl>
    <w:p>
      <w:pPr>
        <w:spacing w:after="0"/>
        <w:ind w:left="0"/>
        <w:jc w:val="left"/>
      </w:pPr>
      <w:r>
        <w:rPr>
          <w:rFonts w:ascii="Times New Roman"/>
          <w:b/>
          <w:i w:val="false"/>
          <w:color w:val="000000"/>
        </w:rPr>
        <w:t xml:space="preserve"> "Кәмелетке толмаған балаларға меншiк құқығында тиесiлi мүлiкпен</w:t>
      </w:r>
      <w:r>
        <w:br/>
      </w:r>
      <w:r>
        <w:rPr>
          <w:rFonts w:ascii="Times New Roman"/>
          <w:b/>
          <w:i w:val="false"/>
          <w:color w:val="000000"/>
        </w:rPr>
        <w:t>жасалатын мәмiлелердi ресiмдеу үшiн қорғаншылық немесе қамқоршылық</w:t>
      </w:r>
      <w:r>
        <w:br/>
      </w:r>
      <w:r>
        <w:rPr>
          <w:rFonts w:ascii="Times New Roman"/>
          <w:b/>
          <w:i w:val="false"/>
          <w:color w:val="000000"/>
        </w:rPr>
        <w:t>бойынша функцияларды жүзеге асыратын органдардың анықтамаларын беру"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жылжымайтын мүлiктiң орналасқан жерi бойынша беретiн анықтамасы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(iшiнара автоматтандырылған)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Мемлекеттiк корпорация немесе портал арқылы электрондық сұрау салуды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өтiнiштi тiркеуі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4 жұмыс күнi;</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берушінің кеңсесі қызметкерінің құжаттарды көрсетiлетiн қызметтi берушi басшысының қарауына беруi;</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 берушiнiң маманына орындау үшiн беруi;</w:t>
      </w:r>
    </w:p>
    <w:p>
      <w:pPr>
        <w:spacing w:after="0"/>
        <w:ind w:left="0"/>
        <w:jc w:val="both"/>
      </w:pPr>
      <w:r>
        <w:rPr>
          <w:rFonts w:ascii="Times New Roman"/>
          <w:b w:val="false"/>
          <w:i w:val="false"/>
          <w:color w:val="000000"/>
          <w:sz w:val="28"/>
        </w:rPr>
        <w:t>
      3) мемлекеттiк қызмет көрсету нәтижесiне қол қою;</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мемлекеттiк қызметтi көрсету үшiн өтiнiш пен қажеттi құжаттар келіп түскен соң көрсетiлетiн қызметтi берушiнiң мемлекеттiк қызметтердi көрсетуді тiркеу журналына тiркеудi жүзеге асырады және көрсетiлетiн қызметтi берушi басшысының қарауына бередi,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 берушiнiң маманына орындау үшiн бередi, рәсiмнiң ұзақтығы - 15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сәйкестiгiн тексередi, мемлекеттiк көрсетiлетiн қызметтiң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жауапты әзiрлейдi, мемлекеттiк қызмет көрсету нәтижесiне көрсетiлетiн қызметтi берушiнiң басшысына қол қойғызады және Мемлекеттiк корпорацияның қызметкерiне беру үшiн көрсетілетін қызметті беруші кеңсесінің қызметкеріне бередi, рәсiмнiң ұзақтығы – 4 жұмыс күнi;</w:t>
      </w:r>
    </w:p>
    <w:p>
      <w:pPr>
        <w:spacing w:after="0"/>
        <w:ind w:left="0"/>
        <w:jc w:val="both"/>
      </w:pPr>
      <w:r>
        <w:rPr>
          <w:rFonts w:ascii="Times New Roman"/>
          <w:b w:val="false"/>
          <w:i w:val="false"/>
          <w:color w:val="000000"/>
          <w:sz w:val="28"/>
        </w:rPr>
        <w:t>
      4) көрсетілетін қызметті беруші кеңсесінің қызметкері көрсетiлетiн мемлекеттiк қызмет көрсету нәтижесiн немесе мемлекеттік қызмет көрсетуден бас тарту туралы дәлелді жауапты көрсетiлетiн қызметтi алушыға беру үшiн Мемлекеттiк корпорацияның қызметкерiне бередi, рәсiмнiң ұзақтығы – 1 жұмыс күнi.</w:t>
      </w:r>
    </w:p>
    <w:p>
      <w:pPr>
        <w:spacing w:after="0"/>
        <w:ind w:left="0"/>
        <w:jc w:val="left"/>
      </w:pPr>
      <w:r>
        <w:rPr>
          <w:rFonts w:ascii="Times New Roman"/>
          <w:b/>
          <w:i w:val="false"/>
          <w:color w:val="000000"/>
        </w:rPr>
        <w:t xml:space="preserve"> 4. Мемлекеттiк корпорациясымен және (немесе) өзге де көрсетiлетiн қызметтi</w:t>
      </w:r>
      <w:r>
        <w:br/>
      </w:r>
      <w:r>
        <w:rPr>
          <w:rFonts w:ascii="Times New Roman"/>
          <w:b/>
          <w:i w:val="false"/>
          <w:color w:val="000000"/>
        </w:rPr>
        <w:t>берушiлермен өзара iс-қимыл тәртiбiн, сондай-ақ мемлекеттiк қызмет көрсету</w:t>
      </w:r>
      <w:r>
        <w:br/>
      </w:r>
      <w:r>
        <w:rPr>
          <w:rFonts w:ascii="Times New Roman"/>
          <w:b/>
          <w:i w:val="false"/>
          <w:color w:val="000000"/>
        </w:rPr>
        <w:t>процесiнде ақпараттық жүйелердi пайдалану тәртiбiн сипаттау</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 шлюзі (бұдан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1-шарт – ЖТ МДБ-нан көрсетiлетiн қызметтi алушының деректерiнiң және БНАЖ-де сенiмхат деректерiнiң болуын тексеру;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Егер Қазақстан Республикасының заңдарында өзгеше көзделмесе, Мемлекеттiк корпорацияның қызметкерi мемлекеттiк қызмет көрсету кезiнде ақпараттық жүйедегi заңмен қорғалатын құпияны қамтитын мәлiметтердi пайдалануға келiсiм алады.</w:t>
      </w:r>
    </w:p>
    <w:p>
      <w:pPr>
        <w:spacing w:after="0"/>
        <w:ind w:left="0"/>
        <w:jc w:val="both"/>
      </w:pPr>
      <w:r>
        <w:rPr>
          <w:rFonts w:ascii="Times New Roman"/>
          <w:b w:val="false"/>
          <w:i w:val="false"/>
          <w:color w:val="000000"/>
          <w:sz w:val="28"/>
        </w:rPr>
        <w:t>
      Мемлекеттiк корпорация арқылы құжаттарды қабылдау кезiнде көрсетiлетiн қызметтi алушыға тиiстi құжаттардың қабылданғаны туралы қолхат беріледi.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 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xml:space="preserve">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меншiк құқығында тиесiлi</w:t>
            </w:r>
            <w:r>
              <w:br/>
            </w:r>
            <w:r>
              <w:rPr>
                <w:rFonts w:ascii="Times New Roman"/>
                <w:b w:val="false"/>
                <w:i w:val="false"/>
                <w:color w:val="000000"/>
                <w:sz w:val="20"/>
              </w:rPr>
              <w:t>мүлiкпен жасалатын</w:t>
            </w:r>
            <w:r>
              <w:br/>
            </w:r>
            <w:r>
              <w:rPr>
                <w:rFonts w:ascii="Times New Roman"/>
                <w:b w:val="false"/>
                <w:i w:val="false"/>
                <w:color w:val="000000"/>
                <w:sz w:val="20"/>
              </w:rPr>
              <w:t>мәмiлелердi ресiмдеу үшiн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w:t>
      </w:r>
      <w:r>
        <w:br/>
      </w:r>
      <w:r>
        <w:rPr>
          <w:rFonts w:ascii="Times New Roman"/>
          <w:b/>
          <w:i w:val="false"/>
          <w:color w:val="000000"/>
        </w:rPr>
        <w:t>тартылғанақпараттық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жүйелердiң 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w:t>
            </w:r>
            <w:r>
              <w:br/>
            </w:r>
            <w:r>
              <w:rPr>
                <w:rFonts w:ascii="Times New Roman"/>
                <w:b w:val="false"/>
                <w:i w:val="false"/>
                <w:color w:val="000000"/>
                <w:sz w:val="20"/>
              </w:rPr>
              <w:t>меншiк құқығында тиесiлi</w:t>
            </w:r>
            <w:r>
              <w:br/>
            </w:r>
            <w:r>
              <w:rPr>
                <w:rFonts w:ascii="Times New Roman"/>
                <w:b w:val="false"/>
                <w:i w:val="false"/>
                <w:color w:val="000000"/>
                <w:sz w:val="20"/>
              </w:rPr>
              <w:t>мүлiкпен жасалатын</w:t>
            </w:r>
            <w:r>
              <w:br/>
            </w:r>
            <w:r>
              <w:rPr>
                <w:rFonts w:ascii="Times New Roman"/>
                <w:b w:val="false"/>
                <w:i w:val="false"/>
                <w:color w:val="000000"/>
                <w:sz w:val="20"/>
              </w:rPr>
              <w:t>мәмiлелердi ресiмдеу үшiн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92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xml:space="preserve">№ 4/594 қаулысымен бекітілді </w:t>
            </w:r>
          </w:p>
        </w:tc>
      </w:tr>
    </w:tbl>
    <w:p>
      <w:pPr>
        <w:spacing w:after="0"/>
        <w:ind w:left="0"/>
        <w:jc w:val="left"/>
      </w:pPr>
      <w:r>
        <w:rPr>
          <w:rFonts w:ascii="Times New Roman"/>
          <w:b/>
          <w:i w:val="false"/>
          <w:color w:val="000000"/>
        </w:rPr>
        <w:t xml:space="preserve"> "Жалпы бiлiм беретiн мектептердегi бiлiм алушылар мен</w:t>
      </w:r>
      <w:r>
        <w:br/>
      </w:r>
      <w:r>
        <w:rPr>
          <w:rFonts w:ascii="Times New Roman"/>
          <w:b/>
          <w:i w:val="false"/>
          <w:color w:val="000000"/>
        </w:rPr>
        <w:t>тәрбиеленушiлердiң жекелеген санаттарына тегiн және жеңiлдетiлген</w:t>
      </w:r>
      <w:r>
        <w:br/>
      </w:r>
      <w:r>
        <w:rPr>
          <w:rFonts w:ascii="Times New Roman"/>
          <w:b/>
          <w:i w:val="false"/>
          <w:color w:val="000000"/>
        </w:rPr>
        <w:t>тамақтандыруды ұсыну"мемлекеттiк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"Жалпы бiлiм беретiн мектептердегi бiлiм алушылар мен тәрбиеленушiлердiң жекелеген санаттарына тегiн және жеңiлдетiлген тамақтандыруды ұсыну" мемлекеттiк көрсетiлетiн қызмет регламентi (бұдан әрi - Регламент) Қазақстан Республикасы Бiлiм және ғылым министрiнiң 2015 жылғы13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"Жалпы бiлiм беретiн мектептердегi бiлiм алушылар мен тәрбиеленушiлердiң жекелеген санаттарына тегiн және жеңiлдетiлген тамақтандыруды ұсыну"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"Жалпы бiлiм беретiн мектептердегi бiлiм алушылар мен тәрбиеленушiлердiң жекелеген санаттарына тегiн және жеңiлдетiлген тамақтандыруды ұсыну"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көрсетілетiн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бiлiм беретiн мектепте тегiн және жеңiлдетiлген тамақтандыруды ұсыну туралы анықтама.</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көрсетiлетiн қызметтi алушыдан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тұлғасының құжаттарды қабылдауы және өтінішті тіркеуі, рәсiмнiң ұзақтығы - 15 минут;</w:t>
      </w:r>
    </w:p>
    <w:p>
      <w:pPr>
        <w:spacing w:after="0"/>
        <w:ind w:left="0"/>
        <w:jc w:val="both"/>
      </w:pPr>
      <w:r>
        <w:rPr>
          <w:rFonts w:ascii="Times New Roman"/>
          <w:b w:val="false"/>
          <w:i w:val="false"/>
          <w:color w:val="000000"/>
          <w:sz w:val="28"/>
        </w:rPr>
        <w:t>
      2) көрсетiлетiн қызметтi берушiбасшысының өтінішті қарауы, ұсынылған құжаттарды тексеруі, рәсiмнiң ұзақтығы - 1 жұмыс күнi;</w:t>
      </w:r>
    </w:p>
    <w:p>
      <w:pPr>
        <w:spacing w:after="0"/>
        <w:ind w:left="0"/>
        <w:jc w:val="both"/>
      </w:pPr>
      <w:r>
        <w:rPr>
          <w:rFonts w:ascii="Times New Roman"/>
          <w:b w:val="false"/>
          <w:i w:val="false"/>
          <w:color w:val="000000"/>
          <w:sz w:val="28"/>
        </w:rPr>
        <w:t>
      3) көрсетiлетiн қызметтi берушi қызметкерiнің мемлекеттік қызмет көрсету нәтижесін ресімдеуі, рәсiмнiң ұзақтығы - 3 жұмыс күнi;</w:t>
      </w:r>
    </w:p>
    <w:p>
      <w:pPr>
        <w:spacing w:after="0"/>
        <w:ind w:left="0"/>
        <w:jc w:val="both"/>
      </w:pPr>
      <w:r>
        <w:rPr>
          <w:rFonts w:ascii="Times New Roman"/>
          <w:b w:val="false"/>
          <w:i w:val="false"/>
          <w:color w:val="000000"/>
          <w:sz w:val="28"/>
        </w:rPr>
        <w:t>
      4) көрсетілетін қызметтi алушығамемлекеттік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мемлекеттiк қызметтi көрсету үшін құжаттарды қабылдайтын көрсетiлетiн қызметтi берушiнiң жауапты тұлғасыныңқұжаттардың қабылданғаны туралы қолхат беруі;</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мемлекеттiк қызмет көрсетунәтижесіне қол қоюы;</w:t>
      </w:r>
    </w:p>
    <w:p>
      <w:pPr>
        <w:spacing w:after="0"/>
        <w:ind w:left="0"/>
        <w:jc w:val="both"/>
      </w:pPr>
      <w:r>
        <w:rPr>
          <w:rFonts w:ascii="Times New Roman"/>
          <w:b w:val="false"/>
          <w:i w:val="false"/>
          <w:color w:val="000000"/>
          <w:sz w:val="28"/>
        </w:rPr>
        <w:t>
      4) көрсетілетін қызметті алушының мемлекеттiк қызмет көрсетунәтижесін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мемлекеттік қызмет көрсетуге қатысты құжаттарды қабылдайтын жауапты тұлғасы;</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мемлекеттік көрсетілетін қызметті көрсету үшін құжаттарды қабылдайтын көрсетілетін қызметті берушінің жауапты тұлғасы мемлекеттік қызметті көрсету үшін өтініш пен қажетті құжаттар келіп түскен соң көрсетілетін қызметті берушінің мемлекеттік қызметтерді көрсетуді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-1 жұмыс күні;</w:t>
      </w:r>
    </w:p>
    <w:p>
      <w:pPr>
        <w:spacing w:after="0"/>
        <w:ind w:left="0"/>
        <w:jc w:val="both"/>
      </w:pPr>
      <w:r>
        <w:rPr>
          <w:rFonts w:ascii="Times New Roman"/>
          <w:b w:val="false"/>
          <w:i w:val="false"/>
          <w:color w:val="000000"/>
          <w:sz w:val="28"/>
        </w:rPr>
        <w:t>
      3) көрсетілетін қызметті берушінің қызметкері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мемлекеттiк қызмет көрсетунәтижесін әзірлейді, көрсетілетін қызметті берушінің басшысына қол қойғызады және көрсетілетін қызметті алушыға беру үшін мемлекеттiк қызметтi көрсету үшін құжаттарды қабылдайтын көрсетiлетiн қызметтi берушiнiң жауапты тұлғасына береді, рәсімнің ұзақтығы -3 жұмыс күні;</w:t>
      </w:r>
    </w:p>
    <w:p>
      <w:pPr>
        <w:spacing w:after="0"/>
        <w:ind w:left="0"/>
        <w:jc w:val="both"/>
      </w:pPr>
      <w:r>
        <w:rPr>
          <w:rFonts w:ascii="Times New Roman"/>
          <w:b w:val="false"/>
          <w:i w:val="false"/>
          <w:color w:val="000000"/>
          <w:sz w:val="28"/>
        </w:rPr>
        <w:t>
      4) мемлекеттiк қызметтi көрсету үшін құжаттарды қабылдайтын көрсетiлетiн қызметтi берушiнiң жауапты тұлғасы мемлекеттiк қызмет көрсетунәтижесін көрсетілетін қызметті алушыға береді, рәсімнің ұзақтығы -1 жұмыс күні.</w:t>
      </w:r>
    </w:p>
    <w:p>
      <w:pPr>
        <w:spacing w:after="0"/>
        <w:ind w:left="0"/>
        <w:jc w:val="left"/>
      </w:pPr>
      <w:r>
        <w:rPr>
          <w:rFonts w:ascii="Times New Roman"/>
          <w:b/>
          <w:i w:val="false"/>
          <w:color w:val="000000"/>
        </w:rPr>
        <w:t xml:space="preserve"> 4. Мемлекеттiк қызмет көрсету процесiнде ақпараттық жүйелердi пайдалану</w:t>
      </w:r>
      <w:r>
        <w:br/>
      </w:r>
      <w:r>
        <w:rPr>
          <w:rFonts w:ascii="Times New Roman"/>
          <w:b/>
          <w:i w:val="false"/>
          <w:color w:val="000000"/>
        </w:rPr>
        <w:t>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бiлiм беретiн</w:t>
            </w:r>
            <w:r>
              <w:br/>
            </w:r>
            <w:r>
              <w:rPr>
                <w:rFonts w:ascii="Times New Roman"/>
                <w:b w:val="false"/>
                <w:i w:val="false"/>
                <w:color w:val="000000"/>
                <w:sz w:val="20"/>
              </w:rPr>
              <w:t>мектептердегi бiлiм алушылармен тәрбиеленушiлердiң</w:t>
            </w:r>
            <w:r>
              <w:br/>
            </w:r>
            <w:r>
              <w:rPr>
                <w:rFonts w:ascii="Times New Roman"/>
                <w:b w:val="false"/>
                <w:i w:val="false"/>
                <w:color w:val="000000"/>
                <w:sz w:val="20"/>
              </w:rPr>
              <w:t>жекелеген санаттарына</w:t>
            </w:r>
            <w:r>
              <w:br/>
            </w:r>
            <w:r>
              <w:rPr>
                <w:rFonts w:ascii="Times New Roman"/>
                <w:b w:val="false"/>
                <w:i w:val="false"/>
                <w:color w:val="000000"/>
                <w:sz w:val="20"/>
              </w:rPr>
              <w:t>тегiн және жеңiлдетiлген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33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бiлiм беретiн</w:t>
            </w:r>
            <w:r>
              <w:br/>
            </w:r>
            <w:r>
              <w:rPr>
                <w:rFonts w:ascii="Times New Roman"/>
                <w:b w:val="false"/>
                <w:i w:val="false"/>
                <w:color w:val="000000"/>
                <w:sz w:val="20"/>
              </w:rPr>
              <w:t>мектептердегi бiлiм</w:t>
            </w:r>
            <w:r>
              <w:br/>
            </w:r>
            <w:r>
              <w:rPr>
                <w:rFonts w:ascii="Times New Roman"/>
                <w:b w:val="false"/>
                <w:i w:val="false"/>
                <w:color w:val="000000"/>
                <w:sz w:val="20"/>
              </w:rPr>
              <w:t>алушылармен</w:t>
            </w:r>
            <w:r>
              <w:br/>
            </w:r>
            <w:r>
              <w:rPr>
                <w:rFonts w:ascii="Times New Roman"/>
                <w:b w:val="false"/>
                <w:i w:val="false"/>
                <w:color w:val="000000"/>
                <w:sz w:val="20"/>
              </w:rPr>
              <w:t>тәрбиеленушiлердiң жекелеген</w:t>
            </w:r>
            <w:r>
              <w:br/>
            </w:r>
            <w:r>
              <w:rPr>
                <w:rFonts w:ascii="Times New Roman"/>
                <w:b w:val="false"/>
                <w:i w:val="false"/>
                <w:color w:val="000000"/>
                <w:sz w:val="20"/>
              </w:rPr>
              <w:t>санаттарына тегiн және</w:t>
            </w:r>
            <w:r>
              <w:br/>
            </w:r>
            <w:r>
              <w:rPr>
                <w:rFonts w:ascii="Times New Roman"/>
                <w:b w:val="false"/>
                <w:i w:val="false"/>
                <w:color w:val="000000"/>
                <w:sz w:val="20"/>
              </w:rPr>
              <w:t>жеңiлдетiлген тамақтандыруды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62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бекітілді</w:t>
            </w:r>
          </w:p>
        </w:tc>
      </w:tr>
    </w:tbl>
    <w:p>
      <w:pPr>
        <w:spacing w:after="0"/>
        <w:ind w:left="0"/>
        <w:jc w:val="left"/>
      </w:pPr>
      <w:r>
        <w:rPr>
          <w:rFonts w:ascii="Times New Roman"/>
          <w:b/>
          <w:i w:val="false"/>
          <w:color w:val="000000"/>
        </w:rPr>
        <w:t xml:space="preserve"> "Қамқоршыларға немесе қорғаншыларға жетiмбаланы (жетiм балаларды)</w:t>
      </w:r>
      <w:r>
        <w:br/>
      </w:r>
      <w:r>
        <w:rPr>
          <w:rFonts w:ascii="Times New Roman"/>
          <w:b/>
          <w:i w:val="false"/>
          <w:color w:val="000000"/>
        </w:rPr>
        <w:t>және ата-анасының қамқорлығынсыз қалған баланы (балаларды) асырап-бағуға</w:t>
      </w:r>
      <w:r>
        <w:br/>
      </w:r>
      <w:r>
        <w:rPr>
          <w:rFonts w:ascii="Times New Roman"/>
          <w:b/>
          <w:i w:val="false"/>
          <w:color w:val="000000"/>
        </w:rPr>
        <w:t>жәрдемақы тағайындау" 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 регламентi (бұдан әрi – Регламент) Қазақстан Республикасы Бiлiм және ғылым министрiнiң 2015 жылғы13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шешiмi.</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жеке өзінен, Мемлекеттік корпорация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 қызметкерінің өтiнiштi тiркеуі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 жұмыс күнi;</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- 8 жұмыс күнi;</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кеңсесі қызметкерінің құжаттарды көрсетілетін қызметті беруші басшысының қарауына беруі;</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көрсетiлетiн қызметтi берушi басшысының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мемлекеттік қызметті көрсету үшін өтініш пен қажетті құжаттар келіп түскен соң көрсетілетін қызметті берушінің мемлекеттік қызметтерді көрсетуді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мемлекеттiк қызмет көрсетунәтижесін әзірлейді, көрсетілетін қызметті берушінің басшысына қол қойғызады және көрсетілетін қызметті алушыға беру үшін көрсетілетін қызметті беруші кеңсесінің қызметкерінебереді, рәсімнің ұзақтығы – 8 жұмыс күні;</w:t>
      </w:r>
    </w:p>
    <w:p>
      <w:pPr>
        <w:spacing w:after="0"/>
        <w:ind w:left="0"/>
        <w:jc w:val="both"/>
      </w:pPr>
      <w:r>
        <w:rPr>
          <w:rFonts w:ascii="Times New Roman"/>
          <w:b w:val="false"/>
          <w:i w:val="false"/>
          <w:color w:val="000000"/>
          <w:sz w:val="28"/>
        </w:rPr>
        <w:t>
      4) көрсетілетін қызметті беруші кеңсесінің қызметкерімемлекеттiк қызмет көрсету нәтижесін көрсетілетін қызметті алушыға береді, рәсімнің ұзақтығы – 1 жұмыс күні.</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w:t>
      </w:r>
    </w:p>
    <w:p>
      <w:pPr>
        <w:spacing w:after="0"/>
        <w:ind w:left="0"/>
        <w:jc w:val="both"/>
      </w:pPr>
      <w:r>
        <w:rPr>
          <w:rFonts w:ascii="Times New Roman"/>
          <w:b w:val="false"/>
          <w:i w:val="false"/>
          <w:color w:val="000000"/>
          <w:sz w:val="28"/>
        </w:rPr>
        <w:t>
      1-процесс – қызмет көрсету үшiн Мемлекеттiк корпорация операторының Мемлекеттiк корпорацияның ақпараттық жүйесiнiң автоматтандырылған жұмыс орнына (бұдан әрi –АЖ АЖО) логин мен парольдi енгiзуi (авторландыру процесi);</w:t>
      </w:r>
    </w:p>
    <w:p>
      <w:pPr>
        <w:spacing w:after="0"/>
        <w:ind w:left="0"/>
        <w:jc w:val="both"/>
      </w:pPr>
      <w:r>
        <w:rPr>
          <w:rFonts w:ascii="Times New Roman"/>
          <w:b w:val="false"/>
          <w:i w:val="false"/>
          <w:color w:val="000000"/>
          <w:sz w:val="28"/>
        </w:rPr>
        <w:t>
      2-процесс – Мемлекеттiк корпорация операторының мемлекеттiк қызметтi таңдауы, қызметтi көрсету үшiн сұрау нысанын экранға шығаруы және Мемлекеттiк корпорация операторының көрсетiлетiн қызметтi алушының деректерiн, сондай-ақ көрсетiлетiн қызметтi алушының сенiмхат бойынша өкiлiнiң деректерiн енгiзуi (нотариалды куәландырылған сенiмхат болған кезде);</w:t>
      </w:r>
    </w:p>
    <w:p>
      <w:pPr>
        <w:spacing w:after="0"/>
        <w:ind w:left="0"/>
        <w:jc w:val="both"/>
      </w:pPr>
      <w:r>
        <w:rPr>
          <w:rFonts w:ascii="Times New Roman"/>
          <w:b w:val="false"/>
          <w:i w:val="false"/>
          <w:color w:val="000000"/>
          <w:sz w:val="28"/>
        </w:rPr>
        <w:t>
      3-процесс – көрсетiлетiн қызметтi алушының деректерi туралы "электрондық үкімет" шлюзі (бұдан әрі – ЭҮШ) арқылы жеке тұлғалардың мемлекеттiк деректер базасы/заңды тұлғалардың мемлекеттiк деректер базасында (бұдан әрi - ЖТ МДБ/ЗТ МДБ), сондай-ақ Бiрыңғай нотариаттық ақпараттық жүйеде (бұдан әрi – БНАЖ) - көрсетiлетiн қызметтi алушы өкiлiнiң сенiмхат деректерi жайлы сұрауды жолдау;</w:t>
      </w:r>
    </w:p>
    <w:p>
      <w:pPr>
        <w:spacing w:after="0"/>
        <w:ind w:left="0"/>
        <w:jc w:val="both"/>
      </w:pPr>
      <w:r>
        <w:rPr>
          <w:rFonts w:ascii="Times New Roman"/>
          <w:b w:val="false"/>
          <w:i w:val="false"/>
          <w:color w:val="000000"/>
          <w:sz w:val="28"/>
        </w:rPr>
        <w:t>
      4-процесс – ЖТ МДБ/ЗТ МДБ-да көрсетiлетiн қызметтi алушының деректерiнiң және БНАЖ-де сенiмхат деректерiнiң болмауына байланысты деректердi алу мүмкiн еместiгi туралы хабарламаны қалыптастыру;</w:t>
      </w:r>
    </w:p>
    <w:p>
      <w:pPr>
        <w:spacing w:after="0"/>
        <w:ind w:left="0"/>
        <w:jc w:val="both"/>
      </w:pPr>
      <w:r>
        <w:rPr>
          <w:rFonts w:ascii="Times New Roman"/>
          <w:b w:val="false"/>
          <w:i w:val="false"/>
          <w:color w:val="000000"/>
          <w:sz w:val="28"/>
        </w:rPr>
        <w:t>
      5-процесс - Мемлекеттiк корпорация операторының қағаз түрiндегi құжаттардың болуы туралы белгiлеу бойынша сұрау нысанын толтыруы және көрсетiлетiн қызметтi алушы ұсынған құжаттарын сканирлеуi, оларды сұрау нысанына тiркеуi және мемлекеттiк қызметтi көрсетуге арналған толтырылған сұрау нысанын (енгiзiлген деректер) электрондық цифрлық қолтаңба (бұдан әрі – ЭЦҚ) арқылы куәландыру;</w:t>
      </w:r>
    </w:p>
    <w:p>
      <w:pPr>
        <w:spacing w:after="0"/>
        <w:ind w:left="0"/>
        <w:jc w:val="both"/>
      </w:pPr>
      <w:r>
        <w:rPr>
          <w:rFonts w:ascii="Times New Roman"/>
          <w:b w:val="false"/>
          <w:i w:val="false"/>
          <w:color w:val="000000"/>
          <w:sz w:val="28"/>
        </w:rPr>
        <w:t>
      6-процесс – Мемлекеттiк корпорация операторының ЭЦҚ куәландырылған (қол қойылған) электрондық құжатты (көрсетiлетiн қызметтi алушының сұрауын) ЭҮШ арқылы "электрондық үкiметтiң" өңiрлiк шлюзiнiң (бұдан әрi – ЭҮӨШ) АЖО-на жолдау немесе көрсетiлетiн қызметтi берушiге құжаттар топтамасын қағаз түрiнде курьер байланысы арқылы жiберу;</w:t>
      </w:r>
    </w:p>
    <w:p>
      <w:pPr>
        <w:spacing w:after="0"/>
        <w:ind w:left="0"/>
        <w:jc w:val="both"/>
      </w:pPr>
      <w:r>
        <w:rPr>
          <w:rFonts w:ascii="Times New Roman"/>
          <w:b w:val="false"/>
          <w:i w:val="false"/>
          <w:color w:val="000000"/>
          <w:sz w:val="28"/>
        </w:rPr>
        <w:t>
      7-процесс - электрондық құжатты көрсетiлетiн қызметтi берушiнiң АЖО-да тiркеу;</w:t>
      </w:r>
    </w:p>
    <w:p>
      <w:pPr>
        <w:spacing w:after="0"/>
        <w:ind w:left="0"/>
        <w:jc w:val="both"/>
      </w:pPr>
      <w:r>
        <w:rPr>
          <w:rFonts w:ascii="Times New Roman"/>
          <w:b w:val="false"/>
          <w:i w:val="false"/>
          <w:color w:val="000000"/>
          <w:sz w:val="28"/>
        </w:rPr>
        <w:t xml:space="preserve">
      2-шарт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 үшiн негiздеме болып табылатын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8-процесс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көрсетiлетiн қызметтi алушының Мемлекеттiк корпорация операторы арқылы мемлекеттiк қызметтi көрсету нәтижесiн (анықтаманы) алуы.</w:t>
      </w:r>
    </w:p>
    <w:p>
      <w:pPr>
        <w:spacing w:after="0"/>
        <w:ind w:left="0"/>
        <w:jc w:val="both"/>
      </w:pPr>
      <w:r>
        <w:rPr>
          <w:rFonts w:ascii="Times New Roman"/>
          <w:b w:val="false"/>
          <w:i w:val="false"/>
          <w:color w:val="000000"/>
          <w:sz w:val="28"/>
        </w:rPr>
        <w:t>
      10. Көрсетілетін қызметті беруші немесе Мемлекеттiк корпорация арқылы құжаттарды қабылдау кезiнде көрсетiлетiн қызметтi алушыға тиiстi құжаттардың қабылданғаны туралы қолхат беріледi.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өтiнiштi қабылдаудан бас тартады жәнемемлекеттік қызмет көрсету стандартының 3-қосымшасына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11. Осы Регламенттiң 1-қосымшасында Мемлекеттiк корпорация қызметкерiнiң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іс-қимылының кесте түрiндегi № 1 диаграммасы) көрсетiлген.</w:t>
      </w:r>
    </w:p>
    <w:p>
      <w:pPr>
        <w:spacing w:after="0"/>
        <w:ind w:left="0"/>
        <w:jc w:val="both"/>
      </w:pPr>
      <w:r>
        <w:rPr>
          <w:rFonts w:ascii="Times New Roman"/>
          <w:b w:val="false"/>
          <w:i w:val="false"/>
          <w:color w:val="000000"/>
          <w:sz w:val="28"/>
        </w:rPr>
        <w:t>
      12.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көрсетілетін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АЖО-на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13.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 2 диаграммасы) көрсетiлген.</w:t>
      </w:r>
    </w:p>
    <w:p>
      <w:pPr>
        <w:spacing w:after="0"/>
        <w:ind w:left="0"/>
        <w:jc w:val="both"/>
      </w:pPr>
      <w:r>
        <w:rPr>
          <w:rFonts w:ascii="Times New Roman"/>
          <w:b w:val="false"/>
          <w:i w:val="false"/>
          <w:color w:val="000000"/>
          <w:sz w:val="28"/>
        </w:rPr>
        <w:t>
      14.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w:t>
            </w:r>
            <w:r>
              <w:br/>
            </w:r>
            <w:r>
              <w:rPr>
                <w:rFonts w:ascii="Times New Roman"/>
                <w:b w:val="false"/>
                <w:i w:val="false"/>
                <w:color w:val="000000"/>
                <w:sz w:val="20"/>
              </w:rPr>
              <w:t>немесе қорғаншыларға жетiм баланы (жетiм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Мемлекеттiк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іс-қимылының</w:t>
      </w:r>
      <w:r>
        <w:br/>
      </w:r>
      <w:r>
        <w:rPr>
          <w:rFonts w:ascii="Times New Roman"/>
          <w:b/>
          <w:i w:val="false"/>
          <w:color w:val="000000"/>
        </w:rPr>
        <w:t xml:space="preserve">№ 1 диаграммасы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44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жүйелердiң функционалдық өзара іс-қимылының</w:t>
      </w:r>
      <w:r>
        <w:br/>
      </w:r>
      <w:r>
        <w:rPr>
          <w:rFonts w:ascii="Times New Roman"/>
          <w:b/>
          <w:i w:val="false"/>
          <w:color w:val="000000"/>
        </w:rPr>
        <w:t xml:space="preserve">№ 2 диаграммасы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49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немесеқорғаншыларға жетiм баланы</w:t>
            </w:r>
            <w:r>
              <w:br/>
            </w:r>
            <w:r>
              <w:rPr>
                <w:rFonts w:ascii="Times New Roman"/>
                <w:b w:val="false"/>
                <w:i w:val="false"/>
                <w:color w:val="000000"/>
                <w:sz w:val="20"/>
              </w:rPr>
              <w:t>(жетiм балаларды) және ата-анасының қамқорлығынсыз</w:t>
            </w:r>
            <w:r>
              <w:br/>
            </w:r>
            <w:r>
              <w:rPr>
                <w:rFonts w:ascii="Times New Roman"/>
                <w:b w:val="false"/>
                <w:i w:val="false"/>
                <w:color w:val="000000"/>
                <w:sz w:val="20"/>
              </w:rPr>
              <w:t>қалған баланы (балаларды)асырап-бағуға жәрдемақы</w:t>
            </w:r>
            <w:r>
              <w:br/>
            </w:r>
            <w:r>
              <w:rPr>
                <w:rFonts w:ascii="Times New Roman"/>
                <w:b w:val="false"/>
                <w:i w:val="false"/>
                <w:color w:val="000000"/>
                <w:sz w:val="20"/>
              </w:rPr>
              <w:t>тағайындау"мемлекеттік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79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бекітілді</w:t>
            </w:r>
          </w:p>
        </w:tc>
      </w:tr>
    </w:tbl>
    <w:p>
      <w:pPr>
        <w:spacing w:after="0"/>
        <w:ind w:left="0"/>
        <w:jc w:val="left"/>
      </w:pPr>
      <w:r>
        <w:rPr>
          <w:rFonts w:ascii="Times New Roman"/>
          <w:b/>
          <w:i w:val="false"/>
          <w:color w:val="000000"/>
        </w:rPr>
        <w:t xml:space="preserve"> "Баланы (балаларды) патронаттық тәрбиелеуге беру" мемлекеттiк</w:t>
      </w:r>
      <w:r>
        <w:br/>
      </w:r>
      <w:r>
        <w:rPr>
          <w:rFonts w:ascii="Times New Roman"/>
          <w:b/>
          <w:i w:val="false"/>
          <w:color w:val="000000"/>
        </w:rPr>
        <w:t>көрсетiлетiн қызмет регламентi 1. Жалпы ережелер</w:t>
      </w:r>
    </w:p>
    <w:p>
      <w:pPr>
        <w:spacing w:after="0"/>
        <w:ind w:left="0"/>
        <w:jc w:val="both"/>
      </w:pPr>
      <w:r>
        <w:rPr>
          <w:rFonts w:ascii="Times New Roman"/>
          <w:b w:val="false"/>
          <w:i w:val="false"/>
          <w:color w:val="000000"/>
          <w:sz w:val="28"/>
        </w:rPr>
        <w:t xml:space="preserve">
      1. Осы "Баланы (балаларды) патронаттық тәрбиелеуге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"Баланы (балаларды) патронаттық тәрбиелеуге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"Баланы (балаларды) патронаттық тәрбиелеуге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Мемлекеттік қызмет көрсету үшін өтiнiштi қабылдау:</w:t>
      </w:r>
    </w:p>
    <w:p>
      <w:pPr>
        <w:spacing w:after="0"/>
        <w:ind w:left="0"/>
        <w:jc w:val="both"/>
      </w:pPr>
      <w:r>
        <w:rPr>
          <w:rFonts w:ascii="Times New Roman"/>
          <w:b w:val="false"/>
          <w:i w:val="false"/>
          <w:color w:val="000000"/>
          <w:sz w:val="28"/>
        </w:rPr>
        <w:t>
      1) көрсететiн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w:t>
      </w:r>
    </w:p>
    <w:p>
      <w:pPr>
        <w:spacing w:after="0"/>
        <w:ind w:left="0"/>
        <w:jc w:val="both"/>
      </w:pPr>
      <w:r>
        <w:rPr>
          <w:rFonts w:ascii="Times New Roman"/>
          <w:b w:val="false"/>
          <w:i w:val="false"/>
          <w:color w:val="000000"/>
          <w:sz w:val="28"/>
        </w:rPr>
        <w:t xml:space="preserve">
      Көрсетiлетiн қызметтi берушiге жүгiнген кезде – баланы (балаларды) патронаттық тәрбиеге беру туралы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негiздерде мемлекеттiк қызмет көрсетуден бас тарту туралы дәлелдi жауап.</w:t>
      </w:r>
    </w:p>
    <w:p>
      <w:pPr>
        <w:spacing w:after="0"/>
        <w:ind w:left="0"/>
        <w:jc w:val="both"/>
      </w:pPr>
      <w:r>
        <w:rPr>
          <w:rFonts w:ascii="Times New Roman"/>
          <w:b w:val="false"/>
          <w:i w:val="false"/>
          <w:color w:val="000000"/>
          <w:sz w:val="28"/>
        </w:rPr>
        <w:t xml:space="preserve">
      Порталда – Стандарттың 1-қосымшасына сәйкес нысан бойынша баланы (балаларды) патронаттық тәрбиеге беру туралы шарт жасау туралы хабарлама (бұдан әрi - шарт жасау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 </w:t>
      </w:r>
    </w:p>
    <w:p>
      <w:pPr>
        <w:spacing w:after="0"/>
        <w:ind w:left="0"/>
        <w:jc w:val="both"/>
      </w:pPr>
      <w:r>
        <w:rPr>
          <w:rFonts w:ascii="Times New Roman"/>
          <w:b w:val="false"/>
          <w:i w:val="false"/>
          <w:color w:val="000000"/>
          <w:sz w:val="28"/>
        </w:rPr>
        <w:t xml:space="preserve">
      Көрсетiлетiн қызметтi алушы шарт жасау туралы хабарламаны алғаннан кейiн баланы (балаларды) патронаттық тәрбиелеуге беру туралы шарт жасау үшiн хабарламада көрсетiлген мекенжай бойынша хабарласуы қажет. </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көрсетiлетiн қызметтi алушыдан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 қызметкерінің өтiнiштi тіркеуі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 күнтізбелік күн;</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 28 күнтізбелік күн;</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күнтізбелік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алушығақұжаттардың қабылданғаны туралы қолхат беруі;</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мемлекеттiк қызмет көрсету нәтижесiне қол қою;</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өтiнiштi тiркеудi жүзеге асырады, құжаттарды қабылдау кезiнде көрсетiлетiн қызметтi алушыға мынадай мәлiметтер: өтініштіңнөмiрi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 өтiнiштi қабылдаған қызметкерiнiң аты-жөнi, әкесiнiң аты, тегi көрсетiлген тиiстi құжаттардың қабылданғаны туралы қолхат бередi және көрсетiлетiн қызметтi берушiнiң басшысына ұсынады, рәсiмнiң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–1 күнтізбелік күн;</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 тексередi, көрсетiлетiн қызметтi алушының тұрғын үй-тұрмыстық жағдайын зерделейдi, содан кейiн Стандарттың 2-қосымшасына сәйкес нысан бойынша патронат тәрбилеушi болуға ниет бiлдiрген азаматтардың тұрғын үй-тұрмыстық жағдайын зерделеу актiсiн және баланы (балаларды) патронаттық тәрбиеге беру туралы шартты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жауапты әзiрлейдi, көрсетiлетiн қызметтi берушiнiң басшысына қол қойғызады және көрсетiлетiн қызметтi алушыға бередi, рәсiмнiң ұзақтығы – 29 күнтiзбелiк күн.</w:t>
      </w:r>
    </w:p>
    <w:p>
      <w:pPr>
        <w:spacing w:after="0"/>
        <w:ind w:left="0"/>
        <w:jc w:val="left"/>
      </w:pPr>
      <w:r>
        <w:rPr>
          <w:rFonts w:ascii="Times New Roman"/>
          <w:b/>
          <w:i w:val="false"/>
          <w:color w:val="000000"/>
        </w:rPr>
        <w:t xml:space="preserve"> 4. Мемлекеттiк қызмет көрсету процесiнде өзара іс-қимыл тәртібінің,</w:t>
      </w:r>
      <w:r>
        <w:br/>
      </w:r>
      <w:r>
        <w:rPr>
          <w:rFonts w:ascii="Times New Roman"/>
          <w:b/>
          <w:i w:val="false"/>
          <w:color w:val="000000"/>
        </w:rPr>
        <w:t>сондай-ақ ақпараттық жүйелердi пайдалану 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қызмет көрсету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98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10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бекітілді</w:t>
            </w:r>
          </w:p>
        </w:tc>
      </w:tr>
    </w:tbl>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"Патронат тәрбиешiлерге берiлген баланы (балаларды) асырап-бағуға ақшалай қаражат төлеуді тағайындау"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"Патронат тәрбиешiлерге берiлген баланы (балаларды) асырап-бағуға ақшалай қаражат төлеуді тағайындау"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"Патронат тәрбиешiлерге берiлген баланы (балаларды) асырап-бағуға ақшалай қаражат төлеуді тағайындау"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(толық,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тәрбиешiлерге баланы (балаларды) күтіп – бағуға бөлінетін ақша қаражатынтағайындау туралы шешім.</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көрсетiлетiн қызметтi алушыдан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 қызметкерінің өтiнiштi тiркеуі және құжаттардықабылдауы,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көрсетілетін қызметті алушының өтінішін көрсетілетін қызметті берушінің маманына орындау үшін беруі, рәсiмнiң ұзақтығы - 1 жұмыс күні;</w:t>
      </w:r>
    </w:p>
    <w:p>
      <w:pPr>
        <w:spacing w:after="0"/>
        <w:ind w:left="0"/>
        <w:jc w:val="both"/>
      </w:pPr>
      <w:r>
        <w:rPr>
          <w:rFonts w:ascii="Times New Roman"/>
          <w:b w:val="false"/>
          <w:i w:val="false"/>
          <w:color w:val="000000"/>
          <w:sz w:val="28"/>
        </w:rPr>
        <w:t>
      3) мемлекеттiк қызмет көрсету нәтижесiн беру, рәсiмнiң ұзақтығы - 4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маманының өтінішті қарауы және ұсынылған құжаттарды тексеруі, мемлекеттiк қызмет көрсетунәтижесін ресімдеуі;</w:t>
      </w:r>
    </w:p>
    <w:p>
      <w:pPr>
        <w:spacing w:after="0"/>
        <w:ind w:left="0"/>
        <w:jc w:val="both"/>
      </w:pPr>
      <w:r>
        <w:rPr>
          <w:rFonts w:ascii="Times New Roman"/>
          <w:b w:val="false"/>
          <w:i w:val="false"/>
          <w:color w:val="000000"/>
          <w:sz w:val="28"/>
        </w:rPr>
        <w:t>
      3)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өтiнiшті тiркеудi жүзеге асырады, құжаттарды қабылдау кезiнде көрсетiлетiн қызметтi алушыға мынадай мәлiметтер: 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 тиiстi құжаттардың қабылданғаны туралы қолхат бередi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тексеріп, талдау жасағаннан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тәрбиешiлерге берiлген баланы (балаларды) күтіп-бағуға бөлінетін ақша қаражатын тағайындау туралы шешiмді әзірлейді, көрсетілетін қызметті берушінің басшысына қол қойғызады және көрсетілетін қызметті алушыға береді, рәсімнің ұзақтығы - 4 жұмыс күні.</w:t>
      </w:r>
    </w:p>
    <w:p>
      <w:pPr>
        <w:spacing w:after="0"/>
        <w:ind w:left="0"/>
        <w:jc w:val="left"/>
      </w:pPr>
      <w:r>
        <w:rPr>
          <w:rFonts w:ascii="Times New Roman"/>
          <w:b/>
          <w:i w:val="false"/>
          <w:color w:val="000000"/>
        </w:rPr>
        <w:t xml:space="preserve"> 4. Мемлекеттiк қызмет көрсету процесiнде өзара іс-қимыл тәртібінің,</w:t>
      </w:r>
      <w:r>
        <w:br/>
      </w:r>
      <w:r>
        <w:rPr>
          <w:rFonts w:ascii="Times New Roman"/>
          <w:b/>
          <w:i w:val="false"/>
          <w:color w:val="000000"/>
        </w:rPr>
        <w:t>сондай-ақ ақпараттық жүйелердi пайдалану 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қызмет көрсету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695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61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1 " қарашадағы</w:t>
            </w:r>
            <w:r>
              <w:br/>
            </w:r>
            <w:r>
              <w:rPr>
                <w:rFonts w:ascii="Times New Roman"/>
                <w:b w:val="false"/>
                <w:i w:val="false"/>
                <w:color w:val="000000"/>
                <w:sz w:val="20"/>
              </w:rPr>
              <w:t>№ 4/457 қаулысына 9-қосымша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бекітілді</w:t>
            </w:r>
          </w:p>
        </w:tc>
      </w:tr>
    </w:tbl>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"Бала асырап алуға тілек білдірген адамдарды есепке қою"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"Бала асырап алуға тілек білдірген адамдарды есепке қою"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"Бала асырап алуға тілек білдірген адамдарды есепке қою"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Мемлекеттік қызмет көрсету үшін өтiнiштi қабылдау:</w:t>
      </w:r>
    </w:p>
    <w:p>
      <w:pPr>
        <w:spacing w:after="0"/>
        <w:ind w:left="0"/>
        <w:jc w:val="both"/>
      </w:pPr>
      <w:r>
        <w:rPr>
          <w:rFonts w:ascii="Times New Roman"/>
          <w:b w:val="false"/>
          <w:i w:val="false"/>
          <w:color w:val="000000"/>
          <w:sz w:val="28"/>
        </w:rPr>
        <w:t>
      1) көрсететiн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қызметті көрсету нысаны –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3. Мемлекеттiк қызмет көрсетудiң нәтижесi:</w:t>
      </w:r>
    </w:p>
    <w:p>
      <w:pPr>
        <w:spacing w:after="0"/>
        <w:ind w:left="0"/>
        <w:jc w:val="both"/>
      </w:pPr>
      <w:r>
        <w:rPr>
          <w:rFonts w:ascii="Times New Roman"/>
          <w:b w:val="false"/>
          <w:i w:val="false"/>
          <w:color w:val="000000"/>
          <w:sz w:val="28"/>
        </w:rPr>
        <w:t xml:space="preserve">
      Көрсетiлетiн қызметтi берушiге жүгiнген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үмiткер(лер) болу мүмкiндiгi (мүмкiн еместiгi) туралы қорытынды.</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үмiткер(лер) болу мүмкiндiгi (мүмкiн еместiгi) туралы қорытындының дайындығы туралы хабарлама (бұдан әрi - хабарлама).</w:t>
      </w:r>
    </w:p>
    <w:p>
      <w:pPr>
        <w:spacing w:after="0"/>
        <w:ind w:left="0"/>
        <w:jc w:val="both"/>
      </w:pPr>
      <w:r>
        <w:rPr>
          <w:rFonts w:ascii="Times New Roman"/>
          <w:b w:val="false"/>
          <w:i w:val="false"/>
          <w:color w:val="000000"/>
          <w:sz w:val="28"/>
        </w:rPr>
        <w:t xml:space="preserve">
      Көрсетiлетiн қызметтi алушы хабарламаны алғаннан кейiн бала асырап алуға үмiткер(лер) болудың мүмкiндiгi (мүмкiн еместiгi) туралы қорытындыны алу үшiн хабарламада көрсетiлген мекенжай бойынша хабарласуы қажет. </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өтiнiштi және қажеттi құжаттарды көрсетiлетiн қызметтi алушыдан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кеңсесі қызметкерінің өтiнiштi тiркеуі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 күнтізбелік күн;</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ресiмдеуi, рәсiмнiң ұзақтығы -13 күнтізбелік күн;</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күнтізбелік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кеңсесі қызметкерінің көрсетілетін қызметті алушығақұжаттардың қабылданғаны туралы қолхат беруі;</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маманына орындау үшiн беруi;</w:t>
      </w:r>
    </w:p>
    <w:p>
      <w:pPr>
        <w:spacing w:after="0"/>
        <w:ind w:left="0"/>
        <w:jc w:val="both"/>
      </w:pPr>
      <w:r>
        <w:rPr>
          <w:rFonts w:ascii="Times New Roman"/>
          <w:b w:val="false"/>
          <w:i w:val="false"/>
          <w:color w:val="000000"/>
          <w:sz w:val="28"/>
        </w:rPr>
        <w:t>
      3) мемлекеттiк қызмет көрсету нәтижесiне қол қою;</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өтiнiшті тiркеудi жүзеге асырады, құжаттарды қабылдау кезiнде көрсетiлетiн қызметтi алушыға мынадай мәлiметтер:өтініштің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тегі көрсетілген тиiстi құжаттардың қабылданғаны туралы қолхат бередi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 күнтізбелік күн;</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тексеріп, талдау жасағаннан кейін көрсетілетін қызметті алушының тұрғын үй-тұрмыстық жағдайларын тексерiп-қарауды жүзеге асырады, содан кейін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жағдайларын тексерiп-қарау актісін әзірлейді, көрсетілетін қызметті алушының тұрғын үй-тұрмыстық жағдайларын тексерiп-қарау актісінің негізінде мемлекеттік қызмет көрсету нәтижесін әзірлейді, көрсетілетін қызметті берушінің басшысына қол қойғызады және көрсетілетін қызметті алушыға береді, рәсімнің ұзақтығы - 14 күнтізбелік күн.</w:t>
      </w:r>
    </w:p>
    <w:p>
      <w:pPr>
        <w:spacing w:after="0"/>
        <w:ind w:left="0"/>
        <w:jc w:val="left"/>
      </w:pPr>
      <w:r>
        <w:rPr>
          <w:rFonts w:ascii="Times New Roman"/>
          <w:b/>
          <w:i w:val="false"/>
          <w:color w:val="000000"/>
        </w:rPr>
        <w:t xml:space="preserve"> 4. Мемлекеттiк қызмет көрсету процесiнде өзара іс-қимыл тәртібінің,</w:t>
      </w:r>
      <w:r>
        <w:br/>
      </w:r>
      <w:r>
        <w:rPr>
          <w:rFonts w:ascii="Times New Roman"/>
          <w:b/>
          <w:i w:val="false"/>
          <w:color w:val="000000"/>
        </w:rPr>
        <w:t>сондай-ақ ақпараттық жүйелердi пайдалану 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көрсетiлетiн қызмет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1)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1-қосымшасында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708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тiлек</w:t>
            </w:r>
            <w:r>
              <w:br/>
            </w:r>
            <w:r>
              <w:rPr>
                <w:rFonts w:ascii="Times New Roman"/>
                <w:b w:val="false"/>
                <w:i w:val="false"/>
                <w:color w:val="000000"/>
                <w:sz w:val="20"/>
              </w:rPr>
              <w:t>бiлдiрген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95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бекітілді</w:t>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w:t>
      </w:r>
      <w:r>
        <w:br/>
      </w:r>
      <w:r>
        <w:rPr>
          <w:rFonts w:ascii="Times New Roman"/>
          <w:b/>
          <w:i w:val="false"/>
          <w:color w:val="000000"/>
        </w:rPr>
        <w:t>баланы асырап алуға байланысты біржолғы ақшалай төлемді тағайындау"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көрсетілетiн қызметтi берушiнiң кеңсесi;</w:t>
      </w:r>
    </w:p>
    <w:p>
      <w:pPr>
        <w:spacing w:after="0"/>
        <w:ind w:left="0"/>
        <w:jc w:val="both"/>
      </w:pPr>
      <w:r>
        <w:rPr>
          <w:rFonts w:ascii="Times New Roman"/>
          <w:b w:val="false"/>
          <w:i w:val="false"/>
          <w:color w:val="000000"/>
          <w:sz w:val="28"/>
        </w:rPr>
        <w:t>
      2) "электрондық үкiметтiң" www.e.gov.kz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 көрсету нысаны – электрондық (толық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Көрсетiлетiн қызметтi берушiнiң көрсетiлетiн қызметтi алушыдан мемлекеттiк қызметтi көрсету үшiн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жеке өзінен немесе портал арқылы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маманына орындау үшін беруі, рәсімнің ұзақтығы - 1 жұмыс күні;</w:t>
      </w:r>
    </w:p>
    <w:p>
      <w:pPr>
        <w:spacing w:after="0"/>
        <w:ind w:left="0"/>
        <w:jc w:val="both"/>
      </w:pPr>
      <w:r>
        <w:rPr>
          <w:rFonts w:ascii="Times New Roman"/>
          <w:b w:val="false"/>
          <w:i w:val="false"/>
          <w:color w:val="000000"/>
          <w:sz w:val="28"/>
        </w:rPr>
        <w:t>
      3) мемлекеттiк қызмет көрсету нәтижесін беру, рәсімнің ұзақтығы - 9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маманының өтінішті қарауы және ұсынылған құжаттарды тексеруі, мемлекеттiк қызмет көрсетунәтижесін ресімдеуі;</w:t>
      </w:r>
    </w:p>
    <w:p>
      <w:pPr>
        <w:spacing w:after="0"/>
        <w:ind w:left="0"/>
        <w:jc w:val="both"/>
      </w:pPr>
      <w:r>
        <w:rPr>
          <w:rFonts w:ascii="Times New Roman"/>
          <w:b w:val="false"/>
          <w:i w:val="false"/>
          <w:color w:val="000000"/>
          <w:sz w:val="28"/>
        </w:rPr>
        <w:t>
      3) көрсетілетін қызметті алушының мемлекеттiк қызмет көрсету нәтижесін алуы.</w:t>
      </w:r>
    </w:p>
    <w:p>
      <w:pPr>
        <w:spacing w:after="0"/>
        <w:ind w:left="0"/>
        <w:jc w:val="left"/>
      </w:pPr>
      <w:r>
        <w:rPr>
          <w:rFonts w:ascii="Times New Roman"/>
          <w:b/>
          <w:i w:val="false"/>
          <w:color w:val="000000"/>
        </w:rPr>
        <w:t xml:space="preserve"> </w:t>
      </w:r>
      <w:r>
        <w:br/>
      </w:r>
      <w:r>
        <w:rPr>
          <w:rFonts w:ascii="Times New Roman"/>
          <w:b/>
          <w:i w:val="false"/>
          <w:color w:val="000000"/>
        </w:rPr>
        <w:t>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өтiнiшті тiркеудi жүзеге асырады, құжаттарды қабылдау кезiнде көрсетiлетiн қызметтi алушыға мынадай мәлiметтер: 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көрсетілгентиiстi құжаттардың қабылданғаны туралы қолхат береді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тексеріп, талдау жасағаннан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шешімдіәзірлейді, көрсетілетін қызметті берушінің басшысына қол қойғызады және көрсетілетін қызметті алушыға береді, рәсімнің ұзақтығы - 9 жұмыс күні.</w:t>
      </w:r>
    </w:p>
    <w:p>
      <w:pPr>
        <w:spacing w:after="0"/>
        <w:ind w:left="0"/>
        <w:jc w:val="left"/>
      </w:pPr>
      <w:r>
        <w:rPr>
          <w:rFonts w:ascii="Times New Roman"/>
          <w:b/>
          <w:i w:val="false"/>
          <w:color w:val="000000"/>
        </w:rPr>
        <w:t xml:space="preserve"> 4. Мемлекеттiк қызмет көрсету процесiнде өзара іс-қимыл тәртібінің,</w:t>
      </w:r>
      <w:r>
        <w:br/>
      </w:r>
      <w:r>
        <w:rPr>
          <w:rFonts w:ascii="Times New Roman"/>
          <w:b/>
          <w:i w:val="false"/>
          <w:color w:val="000000"/>
        </w:rPr>
        <w:t>сондай-ақ ақпараттық жүйелердi пайдалану тәртiбiнің сипаттамасы</w:t>
      </w:r>
    </w:p>
    <w:p>
      <w:pPr>
        <w:spacing w:after="0"/>
        <w:ind w:left="0"/>
        <w:jc w:val="both"/>
      </w:pPr>
      <w:r>
        <w:rPr>
          <w:rFonts w:ascii="Times New Roman"/>
          <w:b w:val="false"/>
          <w:i w:val="false"/>
          <w:color w:val="000000"/>
          <w:sz w:val="28"/>
        </w:rPr>
        <w:t>
      9. Портал арқылы жүгiнген жағдайда көрсетiлетiн қызметтi алушының "жеке кабинетiне" мемлекеттiк көрсетiлетiн қызметтiң сұрауын қабылдау туралы мәртебе, сондай-ақ мемлекеттiк қызмет көрсету нәтижесiн алу күнi және уақыты көрсетiлген хабарлама жiберiледi.</w:t>
      </w:r>
    </w:p>
    <w:p>
      <w:pPr>
        <w:spacing w:after="0"/>
        <w:ind w:left="0"/>
        <w:jc w:val="both"/>
      </w:pPr>
      <w:r>
        <w:rPr>
          <w:rFonts w:ascii="Times New Roman"/>
          <w:b w:val="false"/>
          <w:i w:val="false"/>
          <w:color w:val="000000"/>
          <w:sz w:val="28"/>
        </w:rPr>
        <w:t>
      Портал арқылы мемлекеттiк қызмет көрсету кезiнде жүгiну тәртiбiн және көрсетiлетiн қызметтi берушi мен көрсетiлетiн қызметтi алушы рәсiмдерiнiң (iс-қимылдарының) ретiн сипаттау:</w:t>
      </w:r>
    </w:p>
    <w:p>
      <w:pPr>
        <w:spacing w:after="0"/>
        <w:ind w:left="0"/>
        <w:jc w:val="both"/>
      </w:pPr>
      <w:r>
        <w:rPr>
          <w:rFonts w:ascii="Times New Roman"/>
          <w:b w:val="false"/>
          <w:i w:val="false"/>
          <w:color w:val="000000"/>
          <w:sz w:val="28"/>
        </w:rPr>
        <w:t>
      көрсетiлетiн қызметтi алушы жеке сәйкестендiру немесе бизнес- сәйкестендiру нөмiрлерiнiң (бұдан әрi - ЖСН/БСН) және парольдiң (порталда тiркелмеген көрсетiлетiн қызметтi алушылар үшiн жүзеге асырылады) көмегiмен порталда тiркеудi жүзеге асырады;</w:t>
      </w:r>
    </w:p>
    <w:p>
      <w:pPr>
        <w:spacing w:after="0"/>
        <w:ind w:left="0"/>
        <w:jc w:val="both"/>
      </w:pPr>
      <w:r>
        <w:rPr>
          <w:rFonts w:ascii="Times New Roman"/>
          <w:b w:val="false"/>
          <w:i w:val="false"/>
          <w:color w:val="000000"/>
          <w:sz w:val="28"/>
        </w:rPr>
        <w:t>
      1-процесс - мемлекеттiк қызметтi алу үшiн көрсетiлетiн қызметтi алушының порталға ЖСН/БСН және парольдi енгiзуi (авторландыру процесi);</w:t>
      </w:r>
    </w:p>
    <w:p>
      <w:pPr>
        <w:spacing w:after="0"/>
        <w:ind w:left="0"/>
        <w:jc w:val="both"/>
      </w:pPr>
      <w:r>
        <w:rPr>
          <w:rFonts w:ascii="Times New Roman"/>
          <w:b w:val="false"/>
          <w:i w:val="false"/>
          <w:color w:val="000000"/>
          <w:sz w:val="28"/>
        </w:rPr>
        <w:t>
      1-шарт - порталда ЖСН/БСН және пароль арқылы тiркелген көрсетiлетiн қызметтi алушы жайлы деректердiң түпнұсқалығын тексеру;</w:t>
      </w:r>
    </w:p>
    <w:p>
      <w:pPr>
        <w:spacing w:after="0"/>
        <w:ind w:left="0"/>
        <w:jc w:val="both"/>
      </w:pPr>
      <w:r>
        <w:rPr>
          <w:rFonts w:ascii="Times New Roman"/>
          <w:b w:val="false"/>
          <w:i w:val="false"/>
          <w:color w:val="000000"/>
          <w:sz w:val="28"/>
        </w:rPr>
        <w:t>
      2-процесс - көрсетiлетiн қызметтi алушы деректерiнде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3-процесс - көрсетiлетiн қызметтi алушының мемлекеттік көрсетiлген қызметтi таңдауы, мемлекеттiк қызметтi көрсету үшiн сұрау салу нысанын экранға шығаруы және оның құрылымы мен форматтық талаптарын ескере отырып,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құжаттардың электрондық көшiрмелерiн бекiтуi, сондай-ақ көрсетiлетiн қызметтi алушының сұрау салуды куәландыру (қол қою) үшiн электрондық цифрлық қолтаңба арқылы (бұдан әрі – ЭЦҚ) тiркеу куәлiгiн таңдауы;</w:t>
      </w:r>
    </w:p>
    <w:p>
      <w:pPr>
        <w:spacing w:after="0"/>
        <w:ind w:left="0"/>
        <w:jc w:val="both"/>
      </w:pPr>
      <w:r>
        <w:rPr>
          <w:rFonts w:ascii="Times New Roman"/>
          <w:b w:val="false"/>
          <w:i w:val="false"/>
          <w:color w:val="000000"/>
          <w:sz w:val="28"/>
        </w:rPr>
        <w:t>
      2-шарт – порталда ЭЦҚ тiркеу куәлiгiнiң мерзiмiн және керi қайтарып алынған (күшiн жойған) тiркеу куәлiктерiнiң тiзiмiнде болмауын, сондай-ақ сәйкестендiру деректерiнiң (сұрау салуда көрсетiлген ЖСН/БСН және ЭЦҚ тiркеу куәлiгiнде көрсетiлген ЖСН/БСН арасында) сәйкестiгiн тексеру;</w:t>
      </w:r>
    </w:p>
    <w:p>
      <w:pPr>
        <w:spacing w:after="0"/>
        <w:ind w:left="0"/>
        <w:jc w:val="both"/>
      </w:pPr>
      <w:r>
        <w:rPr>
          <w:rFonts w:ascii="Times New Roman"/>
          <w:b w:val="false"/>
          <w:i w:val="false"/>
          <w:color w:val="000000"/>
          <w:sz w:val="28"/>
        </w:rPr>
        <w:t>
      4-процесс - көрсетiлетiн қызметтi алушының ЭЦҚ түпнұсқалығының расталмауына байланысты сұрау салынатын мемлекеттiк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көрсетiлетiн қызметтi алушының ЭЦҚ арқылы мемлекеттiк қызмет көрсету үшiн сұрау салуды куәландыру (қол қою) және электрондық құжатты (сұрау салуды) көрсетiлетiн қызметтi берушi өңдеу үшiн ЭҮШ арқылы көрсетiлетiн қызметтi берушiнiң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көрсетiлетiн қызметтi берушiнiң АЖО-да электрондық құжатты тiркеу;</w:t>
      </w:r>
    </w:p>
    <w:p>
      <w:pPr>
        <w:spacing w:after="0"/>
        <w:ind w:left="0"/>
        <w:jc w:val="both"/>
      </w:pPr>
      <w:r>
        <w:rPr>
          <w:rFonts w:ascii="Times New Roman"/>
          <w:b w:val="false"/>
          <w:i w:val="false"/>
          <w:color w:val="000000"/>
          <w:sz w:val="28"/>
        </w:rPr>
        <w:t xml:space="preserve">
      3-шарт - көрсетiлетiн қызметтi берушiнiң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мемлекеттiк қызмет көрсетуге негiздеме болатын көрсетiлетiн қызметтi алушы тiркеген құжаттардың сәйкестiгiн тексеруi (өңдеуi);</w:t>
      </w:r>
    </w:p>
    <w:p>
      <w:pPr>
        <w:spacing w:after="0"/>
        <w:ind w:left="0"/>
        <w:jc w:val="both"/>
      </w:pPr>
      <w:r>
        <w:rPr>
          <w:rFonts w:ascii="Times New Roman"/>
          <w:b w:val="false"/>
          <w:i w:val="false"/>
          <w:color w:val="000000"/>
          <w:sz w:val="28"/>
        </w:rPr>
        <w:t>
      7-процесс - көрсетiлетiн қызметтi алушының құжаттарында бұзушылықтардың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"жеке кабинетке" мемлекеттiк қызметтi көрсету нәтижесiн алатын күнi, уақыты мен орны көрсетiлген хабарлама жолдау.</w:t>
      </w:r>
    </w:p>
    <w:p>
      <w:pPr>
        <w:spacing w:after="0"/>
        <w:ind w:left="0"/>
        <w:jc w:val="both"/>
      </w:pPr>
      <w:r>
        <w:rPr>
          <w:rFonts w:ascii="Times New Roman"/>
          <w:b w:val="false"/>
          <w:i w:val="false"/>
          <w:color w:val="000000"/>
          <w:sz w:val="28"/>
        </w:rPr>
        <w:t>
      10. Осы Регламенттiң қосымшасында портал арқылы өтiнiш жасау және мемлекеттiк қызмет көрсету кезiнде көрсетiлетiн қызметтi берушi мен көрсетiлетiн қызметтi алушы рәсiмдерiнiң (iс-қимылдарының) реттiлiгi (мемлекеттiк қызмет көрсетуге тартылған ақпараттық жүйелердiң функционалдық өзара іс-қимылының кесте түрiндегi диаграммасы) көрсетiлген.</w:t>
      </w:r>
    </w:p>
    <w:p>
      <w:pPr>
        <w:spacing w:after="0"/>
        <w:ind w:left="0"/>
        <w:jc w:val="both"/>
      </w:pPr>
      <w:r>
        <w:rPr>
          <w:rFonts w:ascii="Times New Roman"/>
          <w:b w:val="false"/>
          <w:i w:val="false"/>
          <w:color w:val="000000"/>
          <w:sz w:val="28"/>
        </w:rPr>
        <w:t>
      11. Мемлекеттiк қызмет көрсету процесінде рәсiмдер (iс-қимылдар) ретi, көрсетiлетiн қызметтi берушiнiң құрылымдық бөлiмшелерiнiң (қызметкерлерiнiң) өзара iс-қимылының толық сипаттамасы, сондай-ақ мемлекеттік қызмет көрсету процесінде ақпараттық жүйелерді пайдалану тәртiбiнiң сипаттамасы осы Регламенттiң 2-қосымшасына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көрсетуге тартылған ақпараттық</w:t>
      </w:r>
      <w:r>
        <w:br/>
      </w:r>
      <w:r>
        <w:rPr>
          <w:rFonts w:ascii="Times New Roman"/>
          <w:b/>
          <w:i w:val="false"/>
          <w:color w:val="000000"/>
        </w:rPr>
        <w:t xml:space="preserve">жүйелердiң функционалдық өзара іс-қимылының диаграммасы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733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083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4/457 қаулысына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бекітілді</w:t>
            </w:r>
          </w:p>
        </w:tc>
      </w:tr>
    </w:tbl>
    <w:p>
      <w:pPr>
        <w:spacing w:after="0"/>
        <w:ind w:left="0"/>
        <w:jc w:val="left"/>
      </w:pPr>
      <w:r>
        <w:rPr>
          <w:rFonts w:ascii="Times New Roman"/>
          <w:b/>
          <w:i w:val="false"/>
          <w:color w:val="000000"/>
        </w:rPr>
        <w:t xml:space="preserve"> "Аз қамтылған отбасылардағы балалардың қала сыртындағы және мектеп</w:t>
      </w:r>
      <w:r>
        <w:br/>
      </w:r>
      <w:r>
        <w:rPr>
          <w:rFonts w:ascii="Times New Roman"/>
          <w:b/>
          <w:i w:val="false"/>
          <w:color w:val="000000"/>
        </w:rPr>
        <w:t>жанындағы лагерьлерде демалуы үшін құжаттар қабылдау және жолдама беру"</w:t>
      </w:r>
      <w:r>
        <w:br/>
      </w:r>
      <w:r>
        <w:rPr>
          <w:rFonts w:ascii="Times New Roman"/>
          <w:b/>
          <w:i w:val="false"/>
          <w:color w:val="000000"/>
        </w:rPr>
        <w:t>мемлекеттiк көрсетiлетiн қызмет регламентi 1. Жалпы ережелер</w:t>
      </w:r>
    </w:p>
    <w:p>
      <w:pPr>
        <w:spacing w:after="0"/>
        <w:ind w:left="0"/>
        <w:jc w:val="both"/>
      </w:pPr>
      <w:r>
        <w:rPr>
          <w:rFonts w:ascii="Times New Roman"/>
          <w:b w:val="false"/>
          <w:i w:val="false"/>
          <w:color w:val="000000"/>
          <w:sz w:val="28"/>
        </w:rPr>
        <w:t xml:space="preserve">
      1. Осы "Аз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 регламентi (бұдан әрi – Регламент) Қазақстан Республикасы Бiлiм және ғылым министрiнiң 2015 жылғы 13 сәуiрдегi № 198 </w:t>
      </w:r>
      <w:r>
        <w:rPr>
          <w:rFonts w:ascii="Times New Roman"/>
          <w:b w:val="false"/>
          <w:i w:val="false"/>
          <w:color w:val="000000"/>
          <w:sz w:val="28"/>
        </w:rPr>
        <w:t>бұйрығымен</w:t>
      </w:r>
      <w:r>
        <w:rPr>
          <w:rFonts w:ascii="Times New Roman"/>
          <w:b w:val="false"/>
          <w:i w:val="false"/>
          <w:color w:val="000000"/>
          <w:sz w:val="28"/>
        </w:rPr>
        <w:t xml:space="preserve"> бекiтiлген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 стандарты (бұдан әрi – Стандарт) негiзiнде әзiрлендi.</w:t>
      </w:r>
    </w:p>
    <w:p>
      <w:pPr>
        <w:spacing w:after="0"/>
        <w:ind w:left="0"/>
        <w:jc w:val="both"/>
      </w:pPr>
      <w:r>
        <w:rPr>
          <w:rFonts w:ascii="Times New Roman"/>
          <w:b w:val="false"/>
          <w:i w:val="false"/>
          <w:color w:val="000000"/>
          <w:sz w:val="28"/>
        </w:rPr>
        <w:t>
      "Аз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қызметiн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қызметтi көрсету нысаны – қағаз түрінде.</w:t>
      </w:r>
    </w:p>
    <w:p>
      <w:pPr>
        <w:spacing w:after="0"/>
        <w:ind w:left="0"/>
        <w:jc w:val="both"/>
      </w:pPr>
      <w:r>
        <w:rPr>
          <w:rFonts w:ascii="Times New Roman"/>
          <w:b w:val="false"/>
          <w:i w:val="false"/>
          <w:color w:val="000000"/>
          <w:sz w:val="28"/>
        </w:rPr>
        <w:t>
      3. Мемлекеттiк қызмет көрсетудiң нәтижесi – қала сыртындағы және мектеп жанындағы лагерьлерге жолдама.</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жауапты тұлғасына орындау үшін беруі, рәсімнің ұзақтығы – 1 жұмыс күні;</w:t>
      </w:r>
    </w:p>
    <w:p>
      <w:pPr>
        <w:spacing w:after="0"/>
        <w:ind w:left="0"/>
        <w:jc w:val="both"/>
      </w:pPr>
      <w:r>
        <w:rPr>
          <w:rFonts w:ascii="Times New Roman"/>
          <w:b w:val="false"/>
          <w:i w:val="false"/>
          <w:color w:val="000000"/>
          <w:sz w:val="28"/>
        </w:rPr>
        <w:t>
      3) мемлекеттік қызмет көрсету нәтижесін беру, рәсімнің ұзақтығы – 14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берушінің жауапты тұлғасының өтінішті қарауы және ұсынылған құжаттарды тексеруі, мемлекеттiк қызмет көрсету нәтижесін ресімдеуі;</w:t>
      </w:r>
    </w:p>
    <w:p>
      <w:pPr>
        <w:spacing w:after="0"/>
        <w:ind w:left="0"/>
        <w:jc w:val="both"/>
      </w:pPr>
      <w:r>
        <w:rPr>
          <w:rFonts w:ascii="Times New Roman"/>
          <w:b w:val="false"/>
          <w:i w:val="false"/>
          <w:color w:val="000000"/>
          <w:sz w:val="28"/>
        </w:rPr>
        <w:t>
      3) көрсетілетін қызметті алушының мемлекеттiк қызмет көрсету нәтижесін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өтiнiшті тiркеудi жүзеге асырады, құжаттарды қабылдау кезiнде көрсетiлетiн қызметтi алушыға мынадай мәлiметтер: өтініштің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тегі көрсетілген тиiстi құжаттардың қабылданғаны туралы қолхат береді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жауапты тұлғасына орындау үшін береді, рәсімнің ұзақтығы – 1 жұмыс күні;</w:t>
      </w:r>
    </w:p>
    <w:p>
      <w:pPr>
        <w:spacing w:after="0"/>
        <w:ind w:left="0"/>
        <w:jc w:val="both"/>
      </w:pPr>
      <w:r>
        <w:rPr>
          <w:rFonts w:ascii="Times New Roman"/>
          <w:b w:val="false"/>
          <w:i w:val="false"/>
          <w:color w:val="000000"/>
          <w:sz w:val="28"/>
        </w:rPr>
        <w:t>
      3) көрсетілетін қызметті берушінің жауапты тұлғасы ұсынылған құжаттарды тексеріп, талдау жасағаннан кейін мемлекеттiк қызмет көрсетунәтижесін әзірлейді, көрсетілетін қызметті берушінің басшысына қол қойғызады және көрсетілетін қызметті алушыға береді, рәсімнің ұзақтығы – 14 жұмыс күні.</w:t>
      </w:r>
    </w:p>
    <w:p>
      <w:pPr>
        <w:spacing w:after="0"/>
        <w:ind w:left="0"/>
        <w:jc w:val="both"/>
      </w:pPr>
      <w:r>
        <w:rPr>
          <w:rFonts w:ascii="Times New Roman"/>
          <w:b w:val="false"/>
          <w:i w:val="false"/>
          <w:color w:val="000000"/>
          <w:sz w:val="28"/>
        </w:rPr>
        <w:t>
      9. Мемлекеттiк қызмет көрсету процесiнде рәсiмдердiң(iс-қимылдардың) ретiн, көрсетiлетiн қызметтi берушiнiң құрылымдық бөлiмшелерiнiң (қызметкерлерiнiң) өзара iс-қимылының толық сипаттамасы осы Регламенттің қосымшасына сәйкес мемлекеттiк қызмет көрсетудiңбизнес-процестерiнiң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үшiн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105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540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