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d1ab" w14:textId="4e3d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"Техникалық және кәсiптiк бiлiм беру саласында көрсетiлетiн мемлекеттiк қызметтер регламенттерін бекiту туралы" 2015 жылғы 8 шiлдедегi № 3/428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5 қазандағы № 4/399 қаулысы. Алматы қаласы әдiлет департаментінде 2017 жылғы 24 қазанда № 1416 болып тіркелді. Күші жойылды - Алматы қаласы әкімдігінің 2020 жылғы 29 қыркүйектегі № 3/399 қаулысымен</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000000"/>
          <w:sz w:val="28"/>
        </w:rPr>
        <w:t>қаулысымен</w:t>
      </w:r>
      <w:r>
        <w:rPr>
          <w:rFonts w:ascii="Times New Roman"/>
          <w:b w:val="false"/>
          <w:i/>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16-тармағына</w:t>
      </w:r>
      <w:r>
        <w:rPr>
          <w:rFonts w:ascii="Times New Roman"/>
          <w:b w:val="false"/>
          <w:i w:val="false"/>
          <w:color w:val="000000"/>
          <w:sz w:val="28"/>
        </w:rPr>
        <w:t xml:space="preserve"> және Қазақстан Республикасының 2016 жылғы 6 сәуiрдегi "Құқықтық актiлер туралы" Заңының </w:t>
      </w:r>
      <w:r>
        <w:rPr>
          <w:rFonts w:ascii="Times New Roman"/>
          <w:b w:val="false"/>
          <w:i w:val="false"/>
          <w:color w:val="000000"/>
          <w:sz w:val="28"/>
        </w:rPr>
        <w:t>50-тармағына</w:t>
      </w:r>
      <w:r>
        <w:rPr>
          <w:rFonts w:ascii="Times New Roman"/>
          <w:b w:val="false"/>
          <w:i w:val="false"/>
          <w:color w:val="000000"/>
          <w:sz w:val="28"/>
        </w:rPr>
        <w:t>, сәйкес Алматы қаласының әкiмдiгi ҚАУЛЫ ЕТЕДI:</w:t>
      </w:r>
    </w:p>
    <w:bookmarkStart w:name="z1" w:id="1"/>
    <w:p>
      <w:pPr>
        <w:spacing w:after="0"/>
        <w:ind w:left="0"/>
        <w:jc w:val="both"/>
      </w:pPr>
      <w:r>
        <w:rPr>
          <w:rFonts w:ascii="Times New Roman"/>
          <w:b w:val="false"/>
          <w:i w:val="false"/>
          <w:color w:val="000000"/>
          <w:sz w:val="28"/>
        </w:rPr>
        <w:t xml:space="preserve">
      1. Алматы қаласы әкiмдiгiнiң "Техникалық және кәсiптiк бiлiм беру саласында көрсетiлетiн мемлекеттiк қызметтер регламенттерін бекiту туралы" 2015 жылғы 8 шiлдедегi № 3/428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1185 болып тiркелген, 2015 жылғы 8 тамызда "Алматы ақшамы" және "Вечерний Алматы" газеттерінде жарияланған) келесі өзгерiстер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"Техникалық және кәсіптік, орта білімнен кейінгі білім беру ұйымдарына құжаттар қабылдау" мемлекеттiк көрсетiлетiн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"Техникалық және кәсіптік білім беру ұйымдарында білім алушыларға жатақхана беру" мемлекеттiк көрсетiлетiн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3"/>
    <w:bookmarkStart w:name="z4" w:id="4"/>
    <w:p>
      <w:pPr>
        <w:spacing w:after="0"/>
        <w:ind w:left="0"/>
        <w:jc w:val="both"/>
      </w:pPr>
      <w:r>
        <w:rPr>
          <w:rFonts w:ascii="Times New Roman"/>
          <w:b w:val="false"/>
          <w:i w:val="false"/>
          <w:color w:val="000000"/>
          <w:sz w:val="28"/>
        </w:rPr>
        <w:t xml:space="preserve">
      аталған қаулымен бекітілген "Техникалық және кәсіптік білім туралы құжаттардың телнұсқаларын беру" мемлекеттiк көрсетiлетiн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p>
    <w:bookmarkEnd w:id="4"/>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4/399</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8 шілдедегі</w:t>
            </w:r>
            <w:r>
              <w:br/>
            </w:r>
            <w:r>
              <w:rPr>
                <w:rFonts w:ascii="Times New Roman"/>
                <w:b w:val="false"/>
                <w:i w:val="false"/>
                <w:color w:val="000000"/>
                <w:sz w:val="20"/>
              </w:rPr>
              <w:t>№ 3/428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"Техникалық және кәсiптiк, орта бiлiмнен кейiнгi бiлiм беру ұйымдарына құжаттар</w:t>
      </w:r>
      <w:r>
        <w:br/>
      </w:r>
      <w:r>
        <w:rPr>
          <w:rFonts w:ascii="Times New Roman"/>
          <w:b/>
          <w:i w:val="false"/>
          <w:color w:val="000000"/>
        </w:rPr>
        <w:t>қабылдау"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"Техникалық және кәсiптiк, орта бiлiмнен кейiнгi бiлiм беру ұйымдарына құжаттар қабылдау"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орта бiлiмнен кейiнгi бiлiм беру ұйымдарына құжаттар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орта бiлiмнен кейiнгi бiлiм беру ұйымдарына құжаттар қабылдау" мемлекеттік көрсетілетін қызметін (бұдан әрі - мемлекеттік көрсетілетін қызмет) Алматы қаласының техникалық және кәсiптiк, орта білімнен кейінгі білім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болып табылады.</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қабылдау комиссиясы қызметкерінің құжаттарды қабылдауы, рәсімнің ұзақтығы - 5 минут;</w:t>
      </w:r>
    </w:p>
    <w:p>
      <w:pPr>
        <w:spacing w:after="0"/>
        <w:ind w:left="0"/>
        <w:jc w:val="both"/>
      </w:pPr>
      <w:r>
        <w:rPr>
          <w:rFonts w:ascii="Times New Roman"/>
          <w:b w:val="false"/>
          <w:i w:val="false"/>
          <w:color w:val="000000"/>
          <w:sz w:val="28"/>
        </w:rPr>
        <w:t>
      2) мемлекеттік қызмет көрсету нәтижесін әзірлеу, рәсімнің ұзақтығы - 10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оқу орнына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қабылдау комиссиясының қызметкері.</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көрсетілетін қызметті алушы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көрсетілетін қызметті берушінің қабылдау комиссиясына бередi, рәсімнің ұзақтығы - 5 минут;</w:t>
      </w:r>
    </w:p>
    <w:p>
      <w:pPr>
        <w:spacing w:after="0"/>
        <w:ind w:left="0"/>
        <w:jc w:val="both"/>
      </w:pPr>
      <w:r>
        <w:rPr>
          <w:rFonts w:ascii="Times New Roman"/>
          <w:b w:val="false"/>
          <w:i w:val="false"/>
          <w:color w:val="000000"/>
          <w:sz w:val="28"/>
        </w:rPr>
        <w:t>
      2) көрсетілетін қызметті берушінің қабылдау комиссиясының қызметкері көрсетілетін қызметті алушы ұсынған өтiнiш пен құжаттардың түпнұсқалығын тексереді, көрсетілетін қызметті алушының деректерiн жазады, өтiнiштi "Оқуға түсушiлердi бiлiм алушылардың қатарына тiркеу кiтабына" тiркейді, көрсетілетін қызметті алушының жеке iсiн қалыптастырады және көрсетілетін қызметті алушыға техникалық және кәсiптiк, орта бiлiмнен кейiнгi бiлiм беретiн оқу орнына құжаттардың қабылданғаны туралы қолхат береді, рәсімнің ұзақтығы - 10 минут.</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4/399</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8 шілдедегі</w:t>
            </w:r>
            <w:r>
              <w:br/>
            </w:r>
            <w:r>
              <w:rPr>
                <w:rFonts w:ascii="Times New Roman"/>
                <w:b w:val="false"/>
                <w:i w:val="false"/>
                <w:color w:val="000000"/>
                <w:sz w:val="20"/>
              </w:rPr>
              <w:t>№ 3/428 қаулысымен бекітілді</w:t>
            </w:r>
          </w:p>
        </w:tc>
      </w:tr>
    </w:tbl>
    <w:p>
      <w:pPr>
        <w:spacing w:after="0"/>
        <w:ind w:left="0"/>
        <w:jc w:val="left"/>
      </w:pPr>
      <w:r>
        <w:rPr>
          <w:rFonts w:ascii="Times New Roman"/>
          <w:b/>
          <w:i w:val="false"/>
          <w:color w:val="000000"/>
        </w:rPr>
        <w:t xml:space="preserve"> "Техникалық және кәсіптік білім беру ұйымдарында білім алушыларға</w:t>
      </w:r>
      <w:r>
        <w:br/>
      </w:r>
      <w:r>
        <w:rPr>
          <w:rFonts w:ascii="Times New Roman"/>
          <w:b/>
          <w:i w:val="false"/>
          <w:color w:val="000000"/>
        </w:rPr>
        <w:t>жатақхана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"Техникалық және кәсіптік білім беру ұйымдарында білім алушыларға жатақхана беру"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стандарты (бұдан әрі - Стандарт) негізінде әзірленді. </w:t>
      </w:r>
    </w:p>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жатақхана беру" мемлекеттік көрсетілетін қызметін (бұдан әрі - мемлекеттік көрсетілетін қызмет) Алматы қаласының жатақханасы бар техникалық және кәсiптiк бiлiм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 білім алушыларға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жатақхана беру туралы жолдама.</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оқу бөлімі қызметкерінің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жатақхана беру жөніндегі комиссиясының келіп түскен құжаттардың толықтығын тексеруі, көрсетілетін қызметті алушының мағұлматтарын зерттеуі, шешім қабылдауы, рәсімнің ұзақтығы - 6 жұмыс күнi;</w:t>
      </w:r>
    </w:p>
    <w:p>
      <w:pPr>
        <w:spacing w:after="0"/>
        <w:ind w:left="0"/>
        <w:jc w:val="both"/>
      </w:pPr>
      <w:r>
        <w:rPr>
          <w:rFonts w:ascii="Times New Roman"/>
          <w:b w:val="false"/>
          <w:i w:val="false"/>
          <w:color w:val="000000"/>
          <w:sz w:val="28"/>
        </w:rPr>
        <w:t>
      3) көрсетілетін қызметті алушының мемлекеттік қызмет көрсету нәтижесін алуы, рәсімнің ұзақтығы - 1 жұмыс күнi.</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басшысының техникалық және кәсіптік білім беру ұйымдарында білім алушыларға жатақхана беру туралы жолдамаға қол қоюы;</w:t>
      </w:r>
    </w:p>
    <w:p>
      <w:pPr>
        <w:spacing w:after="0"/>
        <w:ind w:left="0"/>
        <w:jc w:val="both"/>
      </w:pPr>
      <w:r>
        <w:rPr>
          <w:rFonts w:ascii="Times New Roman"/>
          <w:b w:val="false"/>
          <w:i w:val="false"/>
          <w:color w:val="000000"/>
          <w:sz w:val="28"/>
        </w:rPr>
        <w:t>
      3)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жатақхана беру жөніндегі комиссиясы;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берушiге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қоса отырып,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белгiленген үлгiде өтiнiш бередi, рәсімнің ұзақтығы - 15 минут; </w:t>
      </w:r>
    </w:p>
    <w:p>
      <w:pPr>
        <w:spacing w:after="0"/>
        <w:ind w:left="0"/>
        <w:jc w:val="both"/>
      </w:pPr>
      <w:r>
        <w:rPr>
          <w:rFonts w:ascii="Times New Roman"/>
          <w:b w:val="false"/>
          <w:i w:val="false"/>
          <w:color w:val="000000"/>
          <w:sz w:val="28"/>
        </w:rPr>
        <w:t>
      2) көрсетілетін қызметті берушінің оқу бөлімінің қызметкері құжаттарды қабылдауды, тексеруді, тiркеуді, құжаттарды қабылдағаны туралы көрсетілетін қызметті алушыға қолхат беруді жүзеге асырады және көрсетілетін қызметті берушінің жатақхана беру жөніндегі комиссиясына тапсырады, рәсімнің ұзақтығы - 1 жұмыс күнi;</w:t>
      </w:r>
    </w:p>
    <w:p>
      <w:pPr>
        <w:spacing w:after="0"/>
        <w:ind w:left="0"/>
        <w:jc w:val="both"/>
      </w:pPr>
      <w:r>
        <w:rPr>
          <w:rFonts w:ascii="Times New Roman"/>
          <w:b w:val="false"/>
          <w:i w:val="false"/>
          <w:color w:val="000000"/>
          <w:sz w:val="28"/>
        </w:rPr>
        <w:t>
      3) көрсетілетін қызметті берушінің жатақхана беру жөніндегі комиссиясы келiп түскен құжаттарды қарайды, мемлекеттiк қызмет көрсету туралы шешiм қабылдайды және жолдаманы көрсетілетін қызметті берушінің басшысына қол қоюына ұсынады, рәсімнің ұзақтығы - 7 жұмыс күнi;</w:t>
      </w:r>
    </w:p>
    <w:p>
      <w:pPr>
        <w:spacing w:after="0"/>
        <w:ind w:left="0"/>
        <w:jc w:val="both"/>
      </w:pPr>
      <w:r>
        <w:rPr>
          <w:rFonts w:ascii="Times New Roman"/>
          <w:b w:val="false"/>
          <w:i w:val="false"/>
          <w:color w:val="000000"/>
          <w:sz w:val="28"/>
        </w:rPr>
        <w:t>
      4) көрсетілетін қызметті берушінің басшысы жолдамаға қол қояды, рәсімнің ұзақтығы - 1 жұмыс күнi;</w:t>
      </w:r>
    </w:p>
    <w:p>
      <w:pPr>
        <w:spacing w:after="0"/>
        <w:ind w:left="0"/>
        <w:jc w:val="both"/>
      </w:pPr>
      <w:r>
        <w:rPr>
          <w:rFonts w:ascii="Times New Roman"/>
          <w:b w:val="false"/>
          <w:i w:val="false"/>
          <w:color w:val="000000"/>
          <w:sz w:val="28"/>
        </w:rPr>
        <w:t>
      5) көрсетілетін қызметті берушінің оқу бөлімінің қызметкері көрсетілетін қызметті алушыға мемлекеттiк қызмет көрсету нәтижесiн бередi, рәсімнің ұзақтығы - 1 жұмыс күнi.</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w:t>
            </w:r>
            <w:r>
              <w:br/>
            </w:r>
            <w:r>
              <w:rPr>
                <w:rFonts w:ascii="Times New Roman"/>
                <w:b w:val="false"/>
                <w:i w:val="false"/>
                <w:color w:val="000000"/>
                <w:sz w:val="20"/>
              </w:rPr>
              <w:t>білім алушыларға жатақхана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4/399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8 шілдедегі № 3/428</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"Техникалық және кәсiптiк бiлiм туралы құжаттардың</w:t>
      </w:r>
      <w:r>
        <w:br/>
      </w:r>
      <w:r>
        <w:rPr>
          <w:rFonts w:ascii="Times New Roman"/>
          <w:b/>
          <w:i w:val="false"/>
          <w:color w:val="000000"/>
        </w:rPr>
        <w:t>телнұсқаларын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"Техникалық және кәсiптiк бiлiм туралы құжаттардың телнұсқаларын беру"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бiлiм туралы құжаттардыңтелнұсқаларын беру"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бiлiм туралы құжаттардың телнұсқаларын беру" мемлекеттік көрсетілетін қызметін (бұдан әрі - мемлекеттік көрсетілетін қызмет) Алматы қаласының техникалық және кәсiптiк, орта бiлiмнен кейiнгi бiлiм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Өтiнiштердi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 техникалық және кәсіптік білім туралы құжаттардың телнұсқасы.</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көрсетiлетiн қызметтi берушiнiң оқу бөлiмi қызметкерiнiң өтiнiштi тiркеуi және құжаттарды қабылдауы, рәсiмнiң ұзақтығы - 15 минут;</w:t>
      </w:r>
    </w:p>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 күнтiзбелiк күн;</w:t>
      </w:r>
    </w:p>
    <w:p>
      <w:pPr>
        <w:spacing w:after="0"/>
        <w:ind w:left="0"/>
        <w:jc w:val="both"/>
      </w:pPr>
      <w:r>
        <w:rPr>
          <w:rFonts w:ascii="Times New Roman"/>
          <w:b w:val="false"/>
          <w:i w:val="false"/>
          <w:color w:val="000000"/>
          <w:sz w:val="28"/>
        </w:rPr>
        <w:t>
      3) көрсетiлетiн қызметтi берушiнiң жауапты тұлғасысының мемлекеттiк қызмет көрсету нәтижесiн ресiмдеуi, рәсiмнiң ұзақтығы - 16 күнтiзбелiк күн;</w:t>
      </w:r>
    </w:p>
    <w:p>
      <w:pPr>
        <w:spacing w:after="0"/>
        <w:ind w:left="0"/>
        <w:jc w:val="both"/>
      </w:pPr>
      <w:r>
        <w:rPr>
          <w:rFonts w:ascii="Times New Roman"/>
          <w:b w:val="false"/>
          <w:i w:val="false"/>
          <w:color w:val="000000"/>
          <w:sz w:val="28"/>
        </w:rPr>
        <w:t>
      4) көрсетiлетiн қызметтi алушыға мемлекеттiк қызмет көрсету нәтижесiн беру, рәсiмнiң ұзақтығы - 1 күнтiзбелiк күн.</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құжаттардың қабылданғаны туралы қолхат беруi;</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көрсетiлетiн қызметтi алушының өтiнiшiн көрсетiлетiн қызмет берушiнiң жауапты тұлғасына орындау үшiн беруi;</w:t>
      </w:r>
    </w:p>
    <w:p>
      <w:pPr>
        <w:spacing w:after="0"/>
        <w:ind w:left="0"/>
        <w:jc w:val="both"/>
      </w:pPr>
      <w:r>
        <w:rPr>
          <w:rFonts w:ascii="Times New Roman"/>
          <w:b w:val="false"/>
          <w:i w:val="false"/>
          <w:color w:val="000000"/>
          <w:sz w:val="28"/>
        </w:rPr>
        <w:t>
      3) көрсетiлетiн қызметтi берушi басшысының техникалық және кәсiптiк бiлiм туралы құжаттың телнұсқасына қол қоюы;</w:t>
      </w:r>
    </w:p>
    <w:p>
      <w:pPr>
        <w:spacing w:after="0"/>
        <w:ind w:left="0"/>
        <w:jc w:val="both"/>
      </w:pPr>
      <w:r>
        <w:rPr>
          <w:rFonts w:ascii="Times New Roman"/>
          <w:b w:val="false"/>
          <w:i w:val="false"/>
          <w:color w:val="000000"/>
          <w:sz w:val="28"/>
        </w:rPr>
        <w:t>
      4) көрсетiлетiн қызметтi алушының мемлекеттiк қызмет көрсету нәтижесiн алуы.</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оқу бөлімінің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- 1 күнтiзбелiк күн;</w:t>
      </w:r>
    </w:p>
    <w:p>
      <w:pPr>
        <w:spacing w:after="0"/>
        <w:ind w:left="0"/>
        <w:jc w:val="both"/>
      </w:pPr>
      <w:r>
        <w:rPr>
          <w:rFonts w:ascii="Times New Roman"/>
          <w:b w:val="false"/>
          <w:i w:val="false"/>
          <w:color w:val="000000"/>
          <w:sz w:val="28"/>
        </w:rPr>
        <w:t>
      3) көрсетілетін қызметті берушінің жауапты тұлғасы құжаттардың толықтығын тексереді, техникалық және кәсiптiк бiлiм туралы құжаттың телнұсқасын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береді, рәсімнің ұзақтығы - 17 күнтiзбелiк күн;</w:t>
      </w:r>
    </w:p>
    <w:p>
      <w:pPr>
        <w:spacing w:after="0"/>
        <w:ind w:left="0"/>
        <w:jc w:val="both"/>
      </w:pPr>
      <w:r>
        <w:rPr>
          <w:rFonts w:ascii="Times New Roman"/>
          <w:b w:val="false"/>
          <w:i w:val="false"/>
          <w:color w:val="000000"/>
          <w:sz w:val="28"/>
        </w:rPr>
        <w:t>
      4) көрсетілетін қызметті берушінің оқу бөлімінің қызметкері техникалық және кәсiптiк бiлiм туралы құжаттың телнұсқасын көрсетілетін қызметті алушыға береді, рәсімнің ұзақтығы - 1 күнтiзбелiк күн.</w:t>
      </w:r>
    </w:p>
    <w:p>
      <w:pPr>
        <w:spacing w:after="0"/>
        <w:ind w:left="0"/>
        <w:jc w:val="left"/>
      </w:pPr>
      <w:r>
        <w:rPr>
          <w:rFonts w:ascii="Times New Roman"/>
          <w:b/>
          <w:i w:val="false"/>
          <w:color w:val="000000"/>
        </w:rPr>
        <w:t xml:space="preserve"> 4. Мемлекеттiк корпорациямен өзара iс-қимыл тәртiбiнiң сипаттамасы</w:t>
      </w:r>
    </w:p>
    <w:p>
      <w:pPr>
        <w:spacing w:after="0"/>
        <w:ind w:left="0"/>
        <w:jc w:val="both"/>
      </w:pPr>
      <w:r>
        <w:rPr>
          <w:rFonts w:ascii="Times New Roman"/>
          <w:b w:val="false"/>
          <w:i w:val="false"/>
          <w:color w:val="000000"/>
          <w:sz w:val="28"/>
        </w:rPr>
        <w:t>
      9. Әрбір рәсімнің ұзақтығы көрсетілген Мемлекеттiк корпорацияға жүгiну тәртiбiнің сипаттамасы:</w:t>
      </w:r>
    </w:p>
    <w:p>
      <w:pPr>
        <w:spacing w:after="0"/>
        <w:ind w:left="0"/>
        <w:jc w:val="both"/>
      </w:pPr>
      <w:r>
        <w:rPr>
          <w:rFonts w:ascii="Times New Roman"/>
          <w:b w:val="false"/>
          <w:i w:val="false"/>
          <w:color w:val="000000"/>
          <w:sz w:val="28"/>
        </w:rPr>
        <w:t xml:space="preserve">
      1) көрсетiлетiн қызметтi алушы өтiнiштi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Мемлекеттiк корпорацияның қызметкерiне тапсырады, құжаттарды тапсырған кезде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құжаттардың қабылданғаны туралы қолхат берiледi,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қызметкерi құжаттарды қабылдауды жүзеге асырады және Мемлекеттiк корпорацияның жинақтаушы бөлiмiне көрсетiлетін қызметтi берушiге жiберу үшiн жолдайды, рәсiмнiң ұзақтығы - 15 минут;</w:t>
      </w:r>
    </w:p>
    <w:p>
      <w:pPr>
        <w:spacing w:after="0"/>
        <w:ind w:left="0"/>
        <w:jc w:val="both"/>
      </w:pPr>
      <w:r>
        <w:rPr>
          <w:rFonts w:ascii="Times New Roman"/>
          <w:b w:val="false"/>
          <w:i w:val="false"/>
          <w:color w:val="000000"/>
          <w:sz w:val="28"/>
        </w:rPr>
        <w:t>
      3) көрсетiлетiн қызметтi берушiнiң оқу бөлiмiнің қызметкерi өтiнiштi тiркейдi, құжаттарды қабылдайды және көрсетiлетiн қызметтi берушiнiң басшысына қарау үшiн жолдайды, рәсiмнiң ұзақтығы - 1 күнтізбелік күн;</w:t>
      </w:r>
    </w:p>
    <w:p>
      <w:pPr>
        <w:spacing w:after="0"/>
        <w:ind w:left="0"/>
        <w:jc w:val="both"/>
      </w:pPr>
      <w:r>
        <w:rPr>
          <w:rFonts w:ascii="Times New Roman"/>
          <w:b w:val="false"/>
          <w:i w:val="false"/>
          <w:color w:val="000000"/>
          <w:sz w:val="28"/>
        </w:rPr>
        <w:t>
      4) көрсетiлетiн қызметтi берушiнiң басшысы бұрыштамаға сәйкес көрсетiлетiн қызметтi алушының өтiнiшiн көрсетiлетiн қызметті берушiнiң жауапты тұлғасына орындау үшiн бередi, рәсiмнiң ұзақтығы - 1 күнтізбелік күн;</w:t>
      </w:r>
    </w:p>
    <w:p>
      <w:pPr>
        <w:spacing w:after="0"/>
        <w:ind w:left="0"/>
        <w:jc w:val="both"/>
      </w:pPr>
      <w:r>
        <w:rPr>
          <w:rFonts w:ascii="Times New Roman"/>
          <w:b w:val="false"/>
          <w:i w:val="false"/>
          <w:color w:val="000000"/>
          <w:sz w:val="28"/>
        </w:rPr>
        <w:t>
      5) көрсетiлетiн қызметтi берушiнiң жауапты тұлғасы құжаттардың толықтығын тексередi, техникалық және кәсiптiк бiлiм туралы құжаттың телнұсқасын дайындайды, көрсетiлетiн қызметтi берушiнiң басшысына қол қойғызады, содан кейiн Мемлекеттiк корпорацияның қызметкерiне беру үшiн көрсетiлетiн қызметтi берушiнiң оқу бөлiмiнің қызметкерiне бередi, рәсiмнiң ұзақтығы - 17 күнтiзбелiк күн;</w:t>
      </w:r>
    </w:p>
    <w:p>
      <w:pPr>
        <w:spacing w:after="0"/>
        <w:ind w:left="0"/>
        <w:jc w:val="both"/>
      </w:pPr>
      <w:r>
        <w:rPr>
          <w:rFonts w:ascii="Times New Roman"/>
          <w:b w:val="false"/>
          <w:i w:val="false"/>
          <w:color w:val="000000"/>
          <w:sz w:val="28"/>
        </w:rPr>
        <w:t>
      6) көрсетiлетiн қызметтi берушiнiң оқу бөлiмiнің қызметкерi техникалық және кәсiптiк бiлiм туралы құжаттың телнұсқасын Мемлекеттiк корпорацияның қызметкерiне бередi, рәсiмнiң ұзақтығы - 1 күнтiзбелiк күн;</w:t>
      </w:r>
    </w:p>
    <w:p>
      <w:pPr>
        <w:spacing w:after="0"/>
        <w:ind w:left="0"/>
        <w:jc w:val="both"/>
      </w:pPr>
      <w:r>
        <w:rPr>
          <w:rFonts w:ascii="Times New Roman"/>
          <w:b w:val="false"/>
          <w:i w:val="false"/>
          <w:color w:val="000000"/>
          <w:sz w:val="28"/>
        </w:rPr>
        <w:t>
      7) Мемлекеттiк корпорацияның қызметкерi техникалық және кәсiптiк бiлiм туралы құжаттың телнұсқасын көрсетiлетiн қызметтi алушыға бередi, рәсiмнiң ұзақтығы - 15 минут.</w:t>
      </w:r>
    </w:p>
    <w:p>
      <w:pPr>
        <w:spacing w:after="0"/>
        <w:ind w:left="0"/>
        <w:jc w:val="both"/>
      </w:pPr>
      <w:r>
        <w:rPr>
          <w:rFonts w:ascii="Times New Roman"/>
          <w:b w:val="false"/>
          <w:i w:val="false"/>
          <w:color w:val="000000"/>
          <w:sz w:val="28"/>
        </w:rPr>
        <w:t xml:space="preserve">
      10. Көрсетiлетiн қызметтi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тiзбеге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бередi.</w:t>
      </w:r>
    </w:p>
    <w:p>
      <w:pPr>
        <w:spacing w:after="0"/>
        <w:ind w:left="0"/>
        <w:jc w:val="both"/>
      </w:pPr>
      <w:r>
        <w:rPr>
          <w:rFonts w:ascii="Times New Roman"/>
          <w:b w:val="false"/>
          <w:i w:val="false"/>
          <w:color w:val="000000"/>
          <w:sz w:val="28"/>
        </w:rPr>
        <w:t>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05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