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e287" w14:textId="27ae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2017 жылғы 17 наурыздағы № 113/15 шешімі. Павлодар облысының Әділет департаментінде 2017 жылғы 13 сәуірде № 5462 болып тіркелді. Күші жойылды - Павлодар облысы Екібастұз қалалық мәслихатының 2018 жылғы 5 сәуірдегі № 236/27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05.04.2018 № 236/27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қаласының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қалалық мәслихатының келесі шешімдері күші жойылды деп танылсын:</w:t>
      </w:r>
    </w:p>
    <w:bookmarkEnd w:id="2"/>
    <w:bookmarkStart w:name="z4" w:id="3"/>
    <w:p>
      <w:pPr>
        <w:spacing w:after="0"/>
        <w:ind w:left="0"/>
        <w:jc w:val="both"/>
      </w:pPr>
      <w:r>
        <w:rPr>
          <w:rFonts w:ascii="Times New Roman"/>
          <w:b w:val="false"/>
          <w:i w:val="false"/>
          <w:color w:val="000000"/>
          <w:sz w:val="28"/>
        </w:rPr>
        <w:t xml:space="preserve">
      1) Екібастұз қалалық мәслихатының 2016 жылғы 2 ақпандағы "Екібастұз қаласы мәслихат аппаратының "Б" корпусы мемлекеттік әкімшілік қызметшілерінің қызметін бағалаудың әдістемесін бекіту туралы" № 380/47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4933 болып тіркелген, 2016 жылғы 3 наурыздағы "Отарқа" газетінде, 2016 жылғы 3 наурыздағы "Голос Экибастуза" газетінде жарияланған);</w:t>
      </w:r>
    </w:p>
    <w:bookmarkEnd w:id="3"/>
    <w:bookmarkStart w:name="z5" w:id="4"/>
    <w:p>
      <w:pPr>
        <w:spacing w:after="0"/>
        <w:ind w:left="0"/>
        <w:jc w:val="both"/>
      </w:pPr>
      <w:r>
        <w:rPr>
          <w:rFonts w:ascii="Times New Roman"/>
          <w:b w:val="false"/>
          <w:i w:val="false"/>
          <w:color w:val="000000"/>
          <w:sz w:val="28"/>
        </w:rPr>
        <w:t xml:space="preserve">
      2) Екібастұз қалалық мәслихатының 2016 жылғы 30 наурыздағы "Екібастұз қалалық мәслихатының (V шақырылған, кезекті ХLVIІ сессия) 2016 жылғы 2 ақпандағы "Екібастұз қаласы мәслихат аппаратының "Б" корпусы мемлекеттік әкімшілік қызметшілерінің қызметін жыл сайынғы бағалаудың әдістемесін бекіту туралы" № 380/47 шешіміне өзгерістер енгізу туралы" № 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5087 болып тіркелген, 2016 жылғы 20 сәуірдегі "Отарқа" газетінде, 2016 жылғы 2016 жылғы 20 сәуірдегі "Голос Экибастуза" газетінде жарияланған).</w:t>
      </w:r>
    </w:p>
    <w:bookmarkEnd w:id="4"/>
    <w:bookmarkStart w:name="z6" w:id="5"/>
    <w:p>
      <w:pPr>
        <w:spacing w:after="0"/>
        <w:ind w:left="0"/>
        <w:jc w:val="both"/>
      </w:pPr>
      <w:r>
        <w:rPr>
          <w:rFonts w:ascii="Times New Roman"/>
          <w:b w:val="false"/>
          <w:i w:val="false"/>
          <w:color w:val="000000"/>
          <w:sz w:val="28"/>
        </w:rPr>
        <w:t>
      3. Осы шешімнің орындалуын бақылау Екібастұз қалалық мәслихаты аппаратының басшысына жүктелсін.</w:t>
      </w:r>
    </w:p>
    <w:bookmarkEnd w:id="5"/>
    <w:bookmarkStart w:name="z7"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Арсютин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17 наурыздағы</w:t>
            </w:r>
            <w:r>
              <w:br/>
            </w:r>
            <w:r>
              <w:rPr>
                <w:rFonts w:ascii="Times New Roman"/>
                <w:b w:val="false"/>
                <w:i w:val="false"/>
                <w:color w:val="000000"/>
                <w:sz w:val="20"/>
              </w:rPr>
              <w:t>№ 113/15 шешімімен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"Екібастұз қаласының мәслихат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"Екібастұз қаласының мәслихат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"Екібастұз қаласының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9"/>
    <w:bookmarkStart w:name="z12" w:id="10"/>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0"/>
    <w:bookmarkStart w:name="z13" w:id="11"/>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1"/>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5" w:id="13"/>
    <w:p>
      <w:pPr>
        <w:spacing w:after="0"/>
        <w:ind w:left="0"/>
        <w:jc w:val="both"/>
      </w:pPr>
      <w:r>
        <w:rPr>
          <w:rFonts w:ascii="Times New Roman"/>
          <w:b w:val="false"/>
          <w:i w:val="false"/>
          <w:color w:val="000000"/>
          <w:sz w:val="28"/>
        </w:rPr>
        <w:t>
      5. Жылдық бағалау:</w:t>
      </w:r>
    </w:p>
    <w:bookmarkEnd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6" w:id="14"/>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Екібастұз қаласы мәслихатының аппараты (бұдан әрі - мәслихат аппараты) оның жұмыс органы болып табылады.</w:t>
      </w:r>
    </w:p>
    <w:bookmarkEnd w:id="14"/>
    <w:bookmarkStart w:name="z17" w:id="15"/>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5"/>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8" w:id="16"/>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6"/>
    <w:bookmarkStart w:name="z19" w:id="17"/>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7"/>
    <w:p>
      <w:pPr>
        <w:spacing w:after="0"/>
        <w:ind w:left="0"/>
        <w:jc w:val="both"/>
      </w:pPr>
      <w:r>
        <w:rPr>
          <w:rFonts w:ascii="Times New Roman"/>
          <w:b w:val="false"/>
          <w:i w:val="false"/>
          <w:color w:val="000000"/>
          <w:sz w:val="28"/>
        </w:rPr>
        <w:t>
      Бағалау жөніндегі комиссияның хатшысы лауазымдық нұсқаулығы бойынша кадрлық жұмыстарды жүргізетін Екібастұз қалалық мәслихаты аппаратының бас маманы (бұдан әрі - бас маман) болып табылады. Бағалау жөніндегі комиссияның хатшысы дауыс беруге қатыспайды.</w:t>
      </w:r>
    </w:p>
    <w:bookmarkStart w:name="z20" w:id="18"/>
    <w:p>
      <w:pPr>
        <w:spacing w:after="0"/>
        <w:ind w:left="0"/>
        <w:jc w:val="left"/>
      </w:pPr>
      <w:r>
        <w:rPr>
          <w:rFonts w:ascii="Times New Roman"/>
          <w:b/>
          <w:i w:val="false"/>
          <w:color w:val="000000"/>
        </w:rPr>
        <w:t xml:space="preserve"> 2-тарау. Жұмыстың жеке жоспарын құрастыру</w:t>
      </w:r>
    </w:p>
    <w:bookmarkEnd w:id="18"/>
    <w:bookmarkStart w:name="z21" w:id="19"/>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9"/>
    <w:bookmarkStart w:name="z22" w:id="20"/>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0"/>
    <w:bookmarkStart w:name="z23" w:id="21"/>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1"/>
    <w:bookmarkStart w:name="z24" w:id="22"/>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2"/>
    <w:bookmarkStart w:name="z25" w:id="23"/>
    <w:p>
      <w:pPr>
        <w:spacing w:after="0"/>
        <w:ind w:left="0"/>
        <w:jc w:val="left"/>
      </w:pPr>
      <w:r>
        <w:rPr>
          <w:rFonts w:ascii="Times New Roman"/>
          <w:b/>
          <w:i w:val="false"/>
          <w:color w:val="000000"/>
        </w:rPr>
        <w:t xml:space="preserve"> 3-тарау. Бағалауды жүргізуге дайындық</w:t>
      </w:r>
    </w:p>
    <w:bookmarkEnd w:id="23"/>
    <w:bookmarkStart w:name="z26" w:id="24"/>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қалыптастырады.</w:t>
      </w:r>
    </w:p>
    <w:bookmarkEnd w:id="24"/>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7" w:id="25"/>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5"/>
    <w:bookmarkStart w:name="z28" w:id="26"/>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6"/>
    <w:bookmarkStart w:name="z29" w:id="27"/>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7"/>
    <w:bookmarkStart w:name="z30" w:id="28"/>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8"/>
    <w:bookmarkStart w:name="z31" w:id="29"/>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баллға дейін иеленеді.</w:t>
      </w:r>
    </w:p>
    <w:bookmarkStart w:name="z32" w:id="3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0"/>
    <w:bookmarkStart w:name="z33" w:id="3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мәслихат аппараты және "Б" корпусы қызметшісінің тікелей басшысының құжатпен дәлелденген мәліметі саналады.</w:t>
      </w:r>
    </w:p>
    <w:bookmarkStart w:name="z34" w:id="32"/>
    <w:p>
      <w:pPr>
        <w:spacing w:after="0"/>
        <w:ind w:left="0"/>
        <w:jc w:val="both"/>
      </w:pPr>
      <w:r>
        <w:rPr>
          <w:rFonts w:ascii="Times New Roman"/>
          <w:b w:val="false"/>
          <w:i w:val="false"/>
          <w:color w:val="000000"/>
          <w:sz w:val="28"/>
        </w:rPr>
        <w:t>
      21. Еңбек тәртібін бұзуға:</w:t>
      </w:r>
    </w:p>
    <w:bookmarkEnd w:id="32"/>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 және "Б" корпусы қызметшісінің тікелей басшысының құжатпен дәлелденген мәліметі саналады.</w:t>
      </w:r>
    </w:p>
    <w:bookmarkStart w:name="z35" w:id="33"/>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3"/>
    <w:bookmarkStart w:name="z36" w:id="3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4"/>
    <w:bookmarkStart w:name="z37" w:id="35"/>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5"/>
    <w:bookmarkStart w:name="z38" w:id="3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Start w:name="z39" w:id="37"/>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40" w:id="38"/>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80 - нен 105 (қоса алғанда) баллға дейін "қанағаттанарлық", 106 - дан 130 баллға дейін (қоса алғанда) - "тиімді", 130 баллдан астам - "өте жақсы".</w:t>
      </w:r>
    </w:p>
    <w:bookmarkEnd w:id="38"/>
    <w:bookmarkStart w:name="z41" w:id="39"/>
    <w:p>
      <w:pPr>
        <w:spacing w:after="0"/>
        <w:ind w:left="0"/>
        <w:jc w:val="left"/>
      </w:pPr>
      <w:r>
        <w:rPr>
          <w:rFonts w:ascii="Times New Roman"/>
          <w:b/>
          <w:i w:val="false"/>
          <w:color w:val="000000"/>
        </w:rPr>
        <w:t xml:space="preserve"> 5-тарау. Жылдық бағалау</w:t>
      </w:r>
    </w:p>
    <w:bookmarkEnd w:id="39"/>
    <w:bookmarkStart w:name="z42" w:id="4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0"/>
    <w:bookmarkStart w:name="z43" w:id="4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1"/>
    <w:bookmarkStart w:name="z44" w:id="42"/>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5" w:id="4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құрастырады.</w:t>
      </w:r>
    </w:p>
    <w:bookmarkStart w:name="z46" w:id="44"/>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(80 - 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7" w:id="45"/>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баллдан бастап 3,9 баллға дейін - "қанағаттанарлық"; 4 баллдан бастап 4,9 баллға дейін - "тиімді"; 5 балл - "өте жақсы" қойылады.</w:t>
      </w:r>
    </w:p>
    <w:bookmarkEnd w:id="45"/>
    <w:bookmarkStart w:name="z48" w:id="46"/>
    <w:p>
      <w:pPr>
        <w:spacing w:after="0"/>
        <w:ind w:left="0"/>
        <w:jc w:val="left"/>
      </w:pPr>
      <w:r>
        <w:rPr>
          <w:rFonts w:ascii="Times New Roman"/>
          <w:b/>
          <w:i w:val="false"/>
          <w:color w:val="000000"/>
        </w:rPr>
        <w:t xml:space="preserve"> 6-тарау. Комиссияның бағалау нәтижелерін қарауы</w:t>
      </w:r>
    </w:p>
    <w:bookmarkEnd w:id="46"/>
    <w:bookmarkStart w:name="z49" w:id="47"/>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47"/>
    <w:p>
      <w:pPr>
        <w:spacing w:after="0"/>
        <w:ind w:left="0"/>
        <w:jc w:val="both"/>
      </w:pPr>
      <w:r>
        <w:rPr>
          <w:rFonts w:ascii="Times New Roman"/>
          <w:b w:val="false"/>
          <w:i w:val="false"/>
          <w:color w:val="000000"/>
          <w:sz w:val="28"/>
        </w:rPr>
        <w:t>
      Мәслихат аппараты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50" w:id="48"/>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8"/>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1" w:id="49"/>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маманмен танысудан бас тарту туралы еркін нұсқада акт құрастырылады.</w:t>
      </w:r>
    </w:p>
    <w:bookmarkStart w:name="z52" w:id="5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50"/>
    <w:bookmarkStart w:name="z53" w:id="51"/>
    <w:p>
      <w:pPr>
        <w:spacing w:after="0"/>
        <w:ind w:left="0"/>
        <w:jc w:val="left"/>
      </w:pPr>
      <w:r>
        <w:rPr>
          <w:rFonts w:ascii="Times New Roman"/>
          <w:b/>
          <w:i w:val="false"/>
          <w:color w:val="000000"/>
        </w:rPr>
        <w:t xml:space="preserve"> 7-тарау. Бағалау нәтижелеріне шағымдану</w:t>
      </w:r>
    </w:p>
    <w:bookmarkEnd w:id="51"/>
    <w:bookmarkStart w:name="z54" w:id="5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2"/>
    <w:bookmarkStart w:name="z55" w:id="5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3"/>
    <w:bookmarkStart w:name="z56" w:id="5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4"/>
    <w:bookmarkStart w:name="z57" w:id="5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5"/>
    <w:bookmarkStart w:name="z58" w:id="56"/>
    <w:p>
      <w:pPr>
        <w:spacing w:after="0"/>
        <w:ind w:left="0"/>
        <w:jc w:val="left"/>
      </w:pPr>
      <w:r>
        <w:rPr>
          <w:rFonts w:ascii="Times New Roman"/>
          <w:b/>
          <w:i w:val="false"/>
          <w:color w:val="000000"/>
        </w:rPr>
        <w:t xml:space="preserve"> 8-тарау. Бағалау нәтижелері бойынша шешім қабылдау</w:t>
      </w:r>
    </w:p>
    <w:bookmarkEnd w:id="56"/>
    <w:bookmarkStart w:name="z59" w:id="5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7"/>
    <w:bookmarkStart w:name="z60" w:id="5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8"/>
    <w:bookmarkStart w:name="z61" w:id="5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2" w:id="6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0"/>
    <w:bookmarkStart w:name="z63" w:id="6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1"/>
    <w:bookmarkStart w:name="z64" w:id="6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3"/>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_________________________</w:t>
      </w:r>
      <w:r>
        <w:br/>
      </w:r>
      <w:r>
        <w:rPr>
          <w:rFonts w:ascii="Times New Roman"/>
          <w:b w:val="false"/>
          <w:i w:val="false"/>
          <w:color w:val="000000"/>
          <w:sz w:val="28"/>
        </w:rPr>
        <w:t>Қызметшінің лауазымы: 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4"/>
    <w:p>
      <w:pPr>
        <w:spacing w:after="0"/>
        <w:ind w:left="0"/>
        <w:jc w:val="left"/>
      </w:pPr>
      <w:r>
        <w:rPr>
          <w:rFonts w:ascii="Times New Roman"/>
          <w:b/>
          <w:i w:val="false"/>
          <w:color w:val="000000"/>
        </w:rPr>
        <w:t xml:space="preserve"> Бағалау парағы</w:t>
      </w:r>
    </w:p>
    <w:bookmarkEnd w:id="64"/>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 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5"/>
    <w:p>
      <w:pPr>
        <w:spacing w:after="0"/>
        <w:ind w:left="0"/>
        <w:jc w:val="left"/>
      </w:pPr>
      <w:r>
        <w:rPr>
          <w:rFonts w:ascii="Times New Roman"/>
          <w:b/>
          <w:i w:val="false"/>
          <w:color w:val="000000"/>
        </w:rPr>
        <w:t xml:space="preserve"> Бағалау парағы</w:t>
      </w:r>
    </w:p>
    <w:bookmarkEnd w:id="65"/>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қаласының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6"/>
    <w:p>
      <w:pPr>
        <w:spacing w:after="0"/>
        <w:ind w:left="0"/>
        <w:jc w:val="left"/>
      </w:pPr>
      <w:r>
        <w:rPr>
          <w:rFonts w:ascii="Times New Roman"/>
          <w:b/>
          <w:i w:val="false"/>
          <w:color w:val="000000"/>
        </w:rPr>
        <w:t xml:space="preserve"> Бағалау жөніндегі комиссия отырысының хаттамасы</w:t>
      </w:r>
    </w:p>
    <w:bookmarkEnd w:id="66"/>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