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c36" w14:textId="4020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12 мамырдағы "Ақсу қаласының шалғайдағы елді мекендерінде тұратын балаларды жалпы білім беру мектептеріне тасымалдау схемалары мен тәртібін бекіту туралы" № 361/5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22 қарашадағы № 773/32 қаулысы. Павлодар облысының Әділет департаментінде 2017 жылғы 11 желтоқсанда № 5726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әкімдігінің 2015 жылғы 12 мамырдағы "Ақсу қаласының шалғайдағы елді мекендерінде тұратын балаларды жалпы білім беру мектептеріне тасымалдау схемалары мен тәртібін бекіту туралы" № 361/5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4529 болып тіркелген, "Ақсу жолы" және "Новый путь" газеттерінде 2015 жылғы 26 маусымда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Ақсу қаласы әкімінің қадағалайтын орынбасарына жүктелсін.";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Ақсу қаласы әкімінің орынбасары Т.В. Ильинаға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773/32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Көктерек, Дөнентаев, Сырлықала бөлімшелерінде тұратын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балаларды Жамбыл орта мектебіне тасымалдау схемасы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2898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