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6101" w14:textId="b3c6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6 сәуірдегі № 102/12 шешімі. Павлодар облысының Әділет департаментінде 2017 жылғы 25 сәуірде № 5475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Хайыргельдин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