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0e4bb" w14:textId="4d0e4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 әкімдігінің 2015 жылғы 24 маусымдағы "Білім беру саласындағы мемлекеттік қызмет көрсету регламенттерін бекіту туралы" № 181/6 қаулысына өзгеріс және толықтырулар енгізу туралы</w:t>
      </w:r>
    </w:p>
    <w:p>
      <w:pPr>
        <w:spacing w:after="0"/>
        <w:ind w:left="0"/>
        <w:jc w:val="both"/>
      </w:pPr>
      <w:r>
        <w:rPr>
          <w:rFonts w:ascii="Times New Roman"/>
          <w:b w:val="false"/>
          <w:i w:val="false"/>
          <w:color w:val="000000"/>
          <w:sz w:val="28"/>
        </w:rPr>
        <w:t>Павлодар облыстық әкімдігінің 2017 жылғы 28 қарашадағы № 383/6 қаулысы. Павлодар облысының Әділет департаментінде 2017 жылғы 14 желтоқсанда № 5739 болып тіркелді. Күші жойылды - Павлодар облысы әкімдігінің 2020 жылғы 30 қазандағы № 231/5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Павлодар облысы әкімдігінің 30.10.2020 № 231/5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Заңының 16-бабы </w:t>
      </w:r>
      <w:r>
        <w:rPr>
          <w:rFonts w:ascii="Times New Roman"/>
          <w:b w:val="false"/>
          <w:i w:val="false"/>
          <w:color w:val="000000"/>
          <w:sz w:val="28"/>
        </w:rPr>
        <w:t>3-тармағына</w:t>
      </w:r>
      <w:r>
        <w:rPr>
          <w:rFonts w:ascii="Times New Roman"/>
          <w:b w:val="false"/>
          <w:i w:val="false"/>
          <w:color w:val="000000"/>
          <w:sz w:val="28"/>
        </w:rPr>
        <w:t xml:space="preserve"> сәйкес Павлодар облысының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Павлодар облысы әкімдігінің 2015 жылғы 24 маусымдағы "Білім беру саласындағы мемлекеттік қызмет көрсету регламенттерін бекіту туралы" № 181/6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4581 болып тіркелген, 2015 жылғы 24 шілдеде "Регион.kz" газетінде жарияланған) мынадай өзгеріс және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1-тармағы</w:t>
      </w:r>
      <w:r>
        <w:rPr>
          <w:rFonts w:ascii="Times New Roman"/>
          <w:b w:val="false"/>
          <w:i w:val="false"/>
          <w:color w:val="000000"/>
          <w:sz w:val="28"/>
        </w:rPr>
        <w:t xml:space="preserve"> 12) тармақшасында мемлекеттік тілдегі "мемлекеттік көрсетілетін қызметтер регламенттері бекітілсін." сөздері алынып тасталсын, орыс тіліндегі мәтін өзгермейді;</w:t>
      </w:r>
    </w:p>
    <w:bookmarkEnd w:id="2"/>
    <w:bookmarkStart w:name="z4" w:id="3"/>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1-тармағы</w:t>
      </w:r>
      <w:r>
        <w:rPr>
          <w:rFonts w:ascii="Times New Roman"/>
          <w:b w:val="false"/>
          <w:i w:val="false"/>
          <w:color w:val="000000"/>
          <w:sz w:val="28"/>
        </w:rPr>
        <w:t xml:space="preserve"> келесі мазмұндағы 13) тармақшамен толықтырылсын:</w:t>
      </w:r>
    </w:p>
    <w:bookmarkEnd w:id="3"/>
    <w:p>
      <w:pPr>
        <w:spacing w:after="0"/>
        <w:ind w:left="0"/>
        <w:jc w:val="both"/>
      </w:pPr>
      <w:r>
        <w:rPr>
          <w:rFonts w:ascii="Times New Roman"/>
          <w:b w:val="false"/>
          <w:i w:val="false"/>
          <w:color w:val="000000"/>
          <w:sz w:val="28"/>
        </w:rPr>
        <w:t>
      "13) "Балаға кері әсер етпейтін ата-ана құқықтарынан айырылған ата-аналарға баламен кездесуіне рұқсат беру" мемлекеттік көрсетілетін қызметтер регламенттері бекітілсін.";</w:t>
      </w:r>
    </w:p>
    <w:bookmarkStart w:name="z5" w:id="4"/>
    <w:p>
      <w:pPr>
        <w:spacing w:after="0"/>
        <w:ind w:left="0"/>
        <w:jc w:val="both"/>
      </w:pPr>
      <w:r>
        <w:rPr>
          <w:rFonts w:ascii="Times New Roman"/>
          <w:b w:val="false"/>
          <w:i w:val="false"/>
          <w:color w:val="000000"/>
          <w:sz w:val="28"/>
        </w:rPr>
        <w:t xml:space="preserve">
      көрсетілген қаулы "Балаға кері әсер етпейтін ата-ана құқықтарынан айырылған ата-аналарға баламен кездесуіне рұқсат беру" мемлекеттік көрсетілетін қызмет регламентімен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толықтырылсын.</w:t>
      </w:r>
    </w:p>
    <w:bookmarkEnd w:id="4"/>
    <w:bookmarkStart w:name="z6" w:id="5"/>
    <w:p>
      <w:pPr>
        <w:spacing w:after="0"/>
        <w:ind w:left="0"/>
        <w:jc w:val="both"/>
      </w:pPr>
      <w:r>
        <w:rPr>
          <w:rFonts w:ascii="Times New Roman"/>
          <w:b w:val="false"/>
          <w:i w:val="false"/>
          <w:color w:val="000000"/>
          <w:sz w:val="28"/>
        </w:rPr>
        <w:t>
      2. "Павлодар облысының білім беру басқармасы" мемлекеттік мекемесі Қазақстан Республикасының заңнамамен белгіленген тәртіпте:</w:t>
      </w:r>
    </w:p>
    <w:bookmarkEnd w:id="5"/>
    <w:p>
      <w:pPr>
        <w:spacing w:after="0"/>
        <w:ind w:left="0"/>
        <w:jc w:val="both"/>
      </w:pPr>
      <w:r>
        <w:rPr>
          <w:rFonts w:ascii="Times New Roman"/>
          <w:b w:val="false"/>
          <w:i w:val="false"/>
          <w:color w:val="000000"/>
          <w:sz w:val="28"/>
        </w:rPr>
        <w:t>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осы қаулы мемлекеттік тіркелген күннен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банкінде ресми жариялау және оған енгізу үшін жіберуді;</w:t>
      </w:r>
    </w:p>
    <w:p>
      <w:pPr>
        <w:spacing w:after="0"/>
        <w:ind w:left="0"/>
        <w:jc w:val="both"/>
      </w:pPr>
      <w:r>
        <w:rPr>
          <w:rFonts w:ascii="Times New Roman"/>
          <w:b w:val="false"/>
          <w:i w:val="false"/>
          <w:color w:val="000000"/>
          <w:sz w:val="28"/>
        </w:rPr>
        <w:t>
      осы қаулыны Павлодар облысы әкімдігінің интернет-ресурсында орналастыруды қамтамасыз етсін.</w:t>
      </w:r>
    </w:p>
    <w:bookmarkStart w:name="z7" w:id="6"/>
    <w:p>
      <w:pPr>
        <w:spacing w:after="0"/>
        <w:ind w:left="0"/>
        <w:jc w:val="both"/>
      </w:pPr>
      <w:r>
        <w:rPr>
          <w:rFonts w:ascii="Times New Roman"/>
          <w:b w:val="false"/>
          <w:i w:val="false"/>
          <w:color w:val="000000"/>
          <w:sz w:val="28"/>
        </w:rPr>
        <w:t>
      3. Осы қаулының орындалуын бақылау облыс әкімінің орынбасары М.М. Бегентаевқа жүктелсін.</w:t>
      </w:r>
    </w:p>
    <w:bookmarkEnd w:id="6"/>
    <w:bookmarkStart w:name="z8"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Бақауов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2017 жылғы "28" қарашадағы</w:t>
            </w:r>
            <w:r>
              <w:br/>
            </w:r>
            <w:r>
              <w:rPr>
                <w:rFonts w:ascii="Times New Roman"/>
                <w:b w:val="false"/>
                <w:i w:val="false"/>
                <w:color w:val="000000"/>
                <w:sz w:val="20"/>
              </w:rPr>
              <w:t>№ 383/6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2015 жылғы "24" маусымдағы</w:t>
            </w:r>
            <w:r>
              <w:br/>
            </w:r>
            <w:r>
              <w:rPr>
                <w:rFonts w:ascii="Times New Roman"/>
                <w:b w:val="false"/>
                <w:i w:val="false"/>
                <w:color w:val="000000"/>
                <w:sz w:val="20"/>
              </w:rPr>
              <w:t>№ 181/6 қаулысымен</w:t>
            </w:r>
            <w:r>
              <w:br/>
            </w:r>
            <w:r>
              <w:rPr>
                <w:rFonts w:ascii="Times New Roman"/>
                <w:b w:val="false"/>
                <w:i w:val="false"/>
                <w:color w:val="000000"/>
                <w:sz w:val="20"/>
              </w:rPr>
              <w:t>бекітілді</w:t>
            </w:r>
          </w:p>
        </w:tc>
      </w:tr>
    </w:tbl>
    <w:bookmarkStart w:name="z10" w:id="8"/>
    <w:p>
      <w:pPr>
        <w:spacing w:after="0"/>
        <w:ind w:left="0"/>
        <w:jc w:val="left"/>
      </w:pPr>
      <w:r>
        <w:rPr>
          <w:rFonts w:ascii="Times New Roman"/>
          <w:b/>
          <w:i w:val="false"/>
          <w:color w:val="000000"/>
        </w:rPr>
        <w:t xml:space="preserve"> "Балаға кері әсер етпейтін ата-ана құқықтарынан</w:t>
      </w:r>
      <w:r>
        <w:br/>
      </w:r>
      <w:r>
        <w:rPr>
          <w:rFonts w:ascii="Times New Roman"/>
          <w:b/>
          <w:i w:val="false"/>
          <w:color w:val="000000"/>
        </w:rPr>
        <w:t>айырылған ата-аналарға баламен кездесуіне рұқсат</w:t>
      </w:r>
      <w:r>
        <w:br/>
      </w:r>
      <w:r>
        <w:rPr>
          <w:rFonts w:ascii="Times New Roman"/>
          <w:b/>
          <w:i w:val="false"/>
          <w:color w:val="000000"/>
        </w:rPr>
        <w:t>беру" мемлекеттік көрсетілетін қызмет регламенті</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1. "Балаға кері әсер етпейтін ата-ана құқықтарынан айырылған ата-аналарға баламен кездесуіне рұқсат беру" мемлекеттік көрсетілетін қызметін (бұдан әрі - мемлекеттік көрсетілетін қызмет) Павлодар облысының аудандары мен қалаларының жергілікті атқарушы органдары (бұдан әрі - көрсетілетін қызметті беруші) көрсетеді.</w:t>
      </w:r>
    </w:p>
    <w:bookmarkEnd w:id="10"/>
    <w:p>
      <w:pPr>
        <w:spacing w:after="0"/>
        <w:ind w:left="0"/>
        <w:jc w:val="both"/>
      </w:pPr>
      <w:r>
        <w:rPr>
          <w:rFonts w:ascii="Times New Roman"/>
          <w:b w:val="false"/>
          <w:i w:val="false"/>
          <w:color w:val="000000"/>
          <w:sz w:val="28"/>
        </w:rPr>
        <w:t>
      Өтінішті қабылдау және мемлекеттік қызмет көрсетудің нәтижесін беру көрсетілетін қызметті берушінің кеңсесі арқылы жүзеге асырылады.</w:t>
      </w:r>
    </w:p>
    <w:bookmarkStart w:name="z13" w:id="11"/>
    <w:p>
      <w:pPr>
        <w:spacing w:after="0"/>
        <w:ind w:left="0"/>
        <w:jc w:val="both"/>
      </w:pPr>
      <w:r>
        <w:rPr>
          <w:rFonts w:ascii="Times New Roman"/>
          <w:b w:val="false"/>
          <w:i w:val="false"/>
          <w:color w:val="000000"/>
          <w:sz w:val="28"/>
        </w:rPr>
        <w:t>
      2. Мемлекеттік қызмет көрсету нысаны - қағаз жүзінде.</w:t>
      </w:r>
    </w:p>
    <w:bookmarkEnd w:id="11"/>
    <w:bookmarkStart w:name="z14" w:id="12"/>
    <w:p>
      <w:pPr>
        <w:spacing w:after="0"/>
        <w:ind w:left="0"/>
        <w:jc w:val="both"/>
      </w:pPr>
      <w:r>
        <w:rPr>
          <w:rFonts w:ascii="Times New Roman"/>
          <w:b w:val="false"/>
          <w:i w:val="false"/>
          <w:color w:val="000000"/>
          <w:sz w:val="28"/>
        </w:rPr>
        <w:t xml:space="preserve">
      3. Мемлекеттік қызмет көрсетудің нәтижесі - Қазақстан Республикасы Білім және ғылым министрінің 2015 жылғы 13 сәуірдегі № 198 </w:t>
      </w:r>
      <w:r>
        <w:rPr>
          <w:rFonts w:ascii="Times New Roman"/>
          <w:b w:val="false"/>
          <w:i w:val="false"/>
          <w:color w:val="000000"/>
          <w:sz w:val="28"/>
        </w:rPr>
        <w:t>бұйрығымен</w:t>
      </w:r>
      <w:r>
        <w:rPr>
          <w:rFonts w:ascii="Times New Roman"/>
          <w:b w:val="false"/>
          <w:i w:val="false"/>
          <w:color w:val="000000"/>
          <w:sz w:val="28"/>
        </w:rPr>
        <w:t xml:space="preserve"> бекітілген "Балаға кері әсер етпейтін ата-ана құқықтарынан айырылған ата-аналарға баламен кездесуіне рұқсат беру" мемлекеттік көрсетілетін қызмет стандартының (бұдан әрі - Стандарт) </w:t>
      </w:r>
      <w:r>
        <w:rPr>
          <w:rFonts w:ascii="Times New Roman"/>
          <w:b w:val="false"/>
          <w:i w:val="false"/>
          <w:color w:val="000000"/>
          <w:sz w:val="28"/>
        </w:rPr>
        <w:t>1-қосымшасына</w:t>
      </w:r>
      <w:r>
        <w:rPr>
          <w:rFonts w:ascii="Times New Roman"/>
          <w:b w:val="false"/>
          <w:i w:val="false"/>
          <w:color w:val="000000"/>
          <w:sz w:val="28"/>
        </w:rPr>
        <w:t xml:space="preserve"> сәйкес балаға кері әсер етпейтін ата-ана құқықтарынан айырылған ата-аналарға баламен кездесуіне қамқорлық және қорғаншылық органның рұқсаты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 және негіздер бойынша бас тарту туралы дәлелді жауап.</w:t>
      </w:r>
    </w:p>
    <w:bookmarkEnd w:id="12"/>
    <w:p>
      <w:pPr>
        <w:spacing w:after="0"/>
        <w:ind w:left="0"/>
        <w:jc w:val="both"/>
      </w:pPr>
      <w:r>
        <w:rPr>
          <w:rFonts w:ascii="Times New Roman"/>
          <w:b w:val="false"/>
          <w:i w:val="false"/>
          <w:color w:val="000000"/>
          <w:sz w:val="28"/>
        </w:rPr>
        <w:t>
      Мемлекеттік қызмет көрсету нәтижесін ұсыну нысаны - қағаз түрінде.</w:t>
      </w:r>
    </w:p>
    <w:bookmarkStart w:name="z15" w:id="13"/>
    <w:p>
      <w:pPr>
        <w:spacing w:after="0"/>
        <w:ind w:left="0"/>
        <w:jc w:val="left"/>
      </w:pPr>
      <w:r>
        <w:rPr>
          <w:rFonts w:ascii="Times New Roman"/>
          <w:b/>
          <w:i w:val="false"/>
          <w:color w:val="000000"/>
        </w:rPr>
        <w:t xml:space="preserve"> 2-тарау. Мемлекеттік қызмет көрсету процесінде көрсетілетін</w:t>
      </w:r>
      <w:r>
        <w:br/>
      </w:r>
      <w:r>
        <w:rPr>
          <w:rFonts w:ascii="Times New Roman"/>
          <w:b/>
          <w:i w:val="false"/>
          <w:color w:val="000000"/>
        </w:rPr>
        <w:t>қызметті берушінің құрылымдық бөлімшелерінің</w:t>
      </w:r>
      <w:r>
        <w:br/>
      </w:r>
      <w:r>
        <w:rPr>
          <w:rFonts w:ascii="Times New Roman"/>
          <w:b/>
          <w:i w:val="false"/>
          <w:color w:val="000000"/>
        </w:rPr>
        <w:t>(қызметкерлерінің) іс-қимыл тәртібін сипаттау</w:t>
      </w:r>
    </w:p>
    <w:bookmarkEnd w:id="13"/>
    <w:bookmarkStart w:name="z16" w:id="14"/>
    <w:p>
      <w:pPr>
        <w:spacing w:after="0"/>
        <w:ind w:left="0"/>
        <w:jc w:val="both"/>
      </w:pPr>
      <w:r>
        <w:rPr>
          <w:rFonts w:ascii="Times New Roman"/>
          <w:b w:val="false"/>
          <w:i w:val="false"/>
          <w:color w:val="000000"/>
          <w:sz w:val="28"/>
        </w:rPr>
        <w:t xml:space="preserve">
      4. Мемлекеттік қызмет көрсету бойынша рәсімді (іс-қимылды) бастау үшін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құжаттармен қоса көрсетілетін қызметті алушының өтініші негіздеме болып табылады.</w:t>
      </w:r>
    </w:p>
    <w:bookmarkEnd w:id="14"/>
    <w:bookmarkStart w:name="z17" w:id="15"/>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ұзақтығы мен орындау реттілігі, соның ішінде рәсімдердің (іс-қимылдардың) өту кезеңі:</w:t>
      </w:r>
    </w:p>
    <w:bookmarkEnd w:id="15"/>
    <w:p>
      <w:pPr>
        <w:spacing w:after="0"/>
        <w:ind w:left="0"/>
        <w:jc w:val="both"/>
      </w:pPr>
      <w:r>
        <w:rPr>
          <w:rFonts w:ascii="Times New Roman"/>
          <w:b w:val="false"/>
          <w:i w:val="false"/>
          <w:color w:val="000000"/>
          <w:sz w:val="28"/>
        </w:rPr>
        <w:t>
      1) көрсетілетін қызметті берушінің кеңсе қызметкері көрсетілетін қызметті алушыдан құжаттарды қабылдауды және тіркеуді жүзеге асырады және құжаттарды көрсетілетін қызметті берушінің басшысына қарауға жібереді - 20 (жиырма) минут.</w:t>
      </w:r>
    </w:p>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 топтамасын толық ұсынбаған және (немесе) қолданылу мерзімі өтіп кеткен құжаттарды ұсынған жағдайларда, көрсетілетін қызметті берушінің кеңсе қызметкері өтінішті қабылдаудан бас тартады;</w:t>
      </w:r>
    </w:p>
    <w:p>
      <w:pPr>
        <w:spacing w:after="0"/>
        <w:ind w:left="0"/>
        <w:jc w:val="both"/>
      </w:pPr>
      <w:r>
        <w:rPr>
          <w:rFonts w:ascii="Times New Roman"/>
          <w:b w:val="false"/>
          <w:i w:val="false"/>
          <w:color w:val="000000"/>
          <w:sz w:val="28"/>
        </w:rPr>
        <w:t>
      2) көрсетілетін қызметті берушінің басшысы құжаттарды қарайды және жауапты орындаушыны анықтайды - 1 (бір) жұмыс күні;</w:t>
      </w:r>
    </w:p>
    <w:p>
      <w:pPr>
        <w:spacing w:after="0"/>
        <w:ind w:left="0"/>
        <w:jc w:val="both"/>
      </w:pPr>
      <w:r>
        <w:rPr>
          <w:rFonts w:ascii="Times New Roman"/>
          <w:b w:val="false"/>
          <w:i w:val="false"/>
          <w:color w:val="000000"/>
          <w:sz w:val="28"/>
        </w:rPr>
        <w:t xml:space="preserve">
      3) көрсетілетін қызметті берушінің жауапты орындаушысы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қамқоршылық және қорғаншылық органдарына рұқсат беруді ресімдейді немесе Стандарттың </w:t>
      </w:r>
      <w:r>
        <w:rPr>
          <w:rFonts w:ascii="Times New Roman"/>
          <w:b w:val="false"/>
          <w:i w:val="false"/>
          <w:color w:val="000000"/>
          <w:sz w:val="28"/>
        </w:rPr>
        <w:t>10-тармағы</w:t>
      </w:r>
      <w:r>
        <w:rPr>
          <w:rFonts w:ascii="Times New Roman"/>
          <w:b w:val="false"/>
          <w:i w:val="false"/>
          <w:color w:val="000000"/>
          <w:sz w:val="28"/>
        </w:rPr>
        <w:t xml:space="preserve"> негізінде мемлекеттік қызмет көрсетуден бас тартады және мемлекеттік қызмет көрсетудің нәтижесін көрсетілетін қызмет берушінің басшысына қарауға және қол қоюға береді - 3 (үш) жұмыс күні;</w:t>
      </w:r>
    </w:p>
    <w:p>
      <w:pPr>
        <w:spacing w:after="0"/>
        <w:ind w:left="0"/>
        <w:jc w:val="both"/>
      </w:pPr>
      <w:r>
        <w:rPr>
          <w:rFonts w:ascii="Times New Roman"/>
          <w:b w:val="false"/>
          <w:i w:val="false"/>
          <w:color w:val="000000"/>
          <w:sz w:val="28"/>
        </w:rPr>
        <w:t>
      4) көрсетілетін қызметті берушінің басшысы мемлекеттік қызмет көрсетудің нәтижесін қарайды және қол қояды - 1 (бір) жұмыс күні;</w:t>
      </w:r>
    </w:p>
    <w:p>
      <w:pPr>
        <w:spacing w:after="0"/>
        <w:ind w:left="0"/>
        <w:jc w:val="both"/>
      </w:pPr>
      <w:r>
        <w:rPr>
          <w:rFonts w:ascii="Times New Roman"/>
          <w:b w:val="false"/>
          <w:i w:val="false"/>
          <w:color w:val="000000"/>
          <w:sz w:val="28"/>
        </w:rPr>
        <w:t>
      5) көрсетілетін қызметті берушінің кеңсе қызметкері мемлекеттік қызмет көрсетудің нәтижесін тіркейді және оны көрсетілетін қызметті алушыға береді - 20 (жиырма) минут.</w:t>
      </w:r>
    </w:p>
    <w:bookmarkStart w:name="z18" w:id="16"/>
    <w:p>
      <w:pPr>
        <w:spacing w:after="0"/>
        <w:ind w:left="0"/>
        <w:jc w:val="both"/>
      </w:pPr>
      <w:r>
        <w:rPr>
          <w:rFonts w:ascii="Times New Roman"/>
          <w:b w:val="false"/>
          <w:i w:val="false"/>
          <w:color w:val="000000"/>
          <w:sz w:val="28"/>
        </w:rPr>
        <w:t xml:space="preserve">
      6. Мемлекеттік қызметті көрсету рәсімінің (іс-қимылының) нәтижесі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балаға кері әсер етпейтін ата-ана құқықтарынан айырылған ата-аналарға баламен кездесуіне қамқорлық және қорғаншылық органның рұқсаты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 және негіздер бойынша бас тарту туралы дәлелді жауабы.</w:t>
      </w:r>
    </w:p>
    <w:bookmarkEnd w:id="16"/>
    <w:bookmarkStart w:name="z19" w:id="17"/>
    <w:p>
      <w:pPr>
        <w:spacing w:after="0"/>
        <w:ind w:left="0"/>
        <w:jc w:val="left"/>
      </w:pPr>
      <w:r>
        <w:rPr>
          <w:rFonts w:ascii="Times New Roman"/>
          <w:b/>
          <w:i w:val="false"/>
          <w:color w:val="000000"/>
        </w:rPr>
        <w:t xml:space="preserve"> 3-тарау. Мемлекеттік қызмет көрсету процесінде көрсетілетін</w:t>
      </w:r>
      <w:r>
        <w:br/>
      </w:r>
      <w:r>
        <w:rPr>
          <w:rFonts w:ascii="Times New Roman"/>
          <w:b/>
          <w:i w:val="false"/>
          <w:color w:val="000000"/>
        </w:rPr>
        <w:t>қызметті берушінің құрылымдық бөлімшелерінің</w:t>
      </w:r>
      <w:r>
        <w:br/>
      </w:r>
      <w:r>
        <w:rPr>
          <w:rFonts w:ascii="Times New Roman"/>
          <w:b/>
          <w:i w:val="false"/>
          <w:color w:val="000000"/>
        </w:rPr>
        <w:t>(қызметкерлерінің) өзара іс-қимыл тәртібін сипаттау</w:t>
      </w:r>
    </w:p>
    <w:bookmarkEnd w:id="17"/>
    <w:bookmarkStart w:name="z20" w:id="18"/>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18"/>
    <w:p>
      <w:pPr>
        <w:spacing w:after="0"/>
        <w:ind w:left="0"/>
        <w:jc w:val="both"/>
      </w:pPr>
      <w:r>
        <w:rPr>
          <w:rFonts w:ascii="Times New Roman"/>
          <w:b w:val="false"/>
          <w:i w:val="false"/>
          <w:color w:val="000000"/>
          <w:sz w:val="28"/>
        </w:rPr>
        <w:t>
      1) көрсетілетін қызметті берушінің кеңсе қызметкері;</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берушінің жауапты орындаушысы.</w:t>
      </w:r>
    </w:p>
    <w:bookmarkStart w:name="z21" w:id="19"/>
    <w:p>
      <w:pPr>
        <w:spacing w:after="0"/>
        <w:ind w:left="0"/>
        <w:jc w:val="both"/>
      </w:pPr>
      <w:r>
        <w:rPr>
          <w:rFonts w:ascii="Times New Roman"/>
          <w:b w:val="false"/>
          <w:i w:val="false"/>
          <w:color w:val="000000"/>
          <w:sz w:val="28"/>
        </w:rPr>
        <w:t xml:space="preserve">
      8. Әрбір рәсімнің (іс-қимылдың) ұзақтығын көрсете отырып, көрсетілетін қызметті берушінің құрылымдық бөлімшелері (қызметкерлері) арасындағы рәсімдер (іс-қимылдар) реттілігін сипаттау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19"/>
    <w:bookmarkStart w:name="z22" w:id="20"/>
    <w:p>
      <w:pPr>
        <w:spacing w:after="0"/>
        <w:ind w:left="0"/>
        <w:jc w:val="left"/>
      </w:pPr>
      <w:r>
        <w:rPr>
          <w:rFonts w:ascii="Times New Roman"/>
          <w:b/>
          <w:i w:val="false"/>
          <w:color w:val="000000"/>
        </w:rPr>
        <w:t xml:space="preserve"> 4-тарау. Мемлекеттік қызмет көрсету процесінде "Азаматтарға</w:t>
      </w:r>
      <w:r>
        <w:br/>
      </w:r>
      <w:r>
        <w:rPr>
          <w:rFonts w:ascii="Times New Roman"/>
          <w:b/>
          <w:i w:val="false"/>
          <w:color w:val="000000"/>
        </w:rPr>
        <w:t>арналған үкімет" мемлекеттік корпорациясымен өзара іс-қимыл</w:t>
      </w:r>
      <w:r>
        <w:br/>
      </w:r>
      <w:r>
        <w:rPr>
          <w:rFonts w:ascii="Times New Roman"/>
          <w:b/>
          <w:i w:val="false"/>
          <w:color w:val="000000"/>
        </w:rPr>
        <w:t>тәртібін, сондай-ақ ақпараттық жүйелерді қолдану тәртібін сипаттау</w:t>
      </w:r>
    </w:p>
    <w:bookmarkEnd w:id="20"/>
    <w:bookmarkStart w:name="z23" w:id="21"/>
    <w:p>
      <w:pPr>
        <w:spacing w:after="0"/>
        <w:ind w:left="0"/>
        <w:jc w:val="both"/>
      </w:pPr>
      <w:r>
        <w:rPr>
          <w:rFonts w:ascii="Times New Roman"/>
          <w:b w:val="false"/>
          <w:i w:val="false"/>
          <w:color w:val="000000"/>
          <w:sz w:val="28"/>
        </w:rPr>
        <w:t>
      9. Мемлекеттік көрсетілетін қызмет "Азаматтарға арналған үкімет" мемлекеттік корпорациясы" коммерциялық емес акционерлік қоғамы және "электрондық үкімет" веб-порталы арқылы көрсетілмейді.</w:t>
      </w:r>
    </w:p>
    <w:bookmarkEnd w:id="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"Балаға кері әсер етпейтін</w:t>
            </w:r>
            <w:r>
              <w:br/>
            </w:r>
            <w:r>
              <w:rPr>
                <w:rFonts w:ascii="Times New Roman"/>
                <w:b w:val="false"/>
                <w:i w:val="false"/>
                <w:color w:val="000000"/>
                <w:sz w:val="20"/>
              </w:rPr>
              <w:t>ата-ана құқықтарынан</w:t>
            </w:r>
            <w:r>
              <w:br/>
            </w:r>
            <w:r>
              <w:rPr>
                <w:rFonts w:ascii="Times New Roman"/>
                <w:b w:val="false"/>
                <w:i w:val="false"/>
                <w:color w:val="000000"/>
                <w:sz w:val="20"/>
              </w:rPr>
              <w:t>айырылған ата-аналарға</w:t>
            </w:r>
            <w:r>
              <w:br/>
            </w:r>
            <w:r>
              <w:rPr>
                <w:rFonts w:ascii="Times New Roman"/>
                <w:b w:val="false"/>
                <w:i w:val="false"/>
                <w:color w:val="000000"/>
                <w:sz w:val="20"/>
              </w:rPr>
              <w:t>баламен кездесуіне рұқсат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қосымша</w:t>
            </w:r>
          </w:p>
        </w:tc>
      </w:tr>
    </w:tbl>
    <w:bookmarkStart w:name="z25" w:id="22"/>
    <w:p>
      <w:pPr>
        <w:spacing w:after="0"/>
        <w:ind w:left="0"/>
        <w:jc w:val="left"/>
      </w:pPr>
      <w:r>
        <w:rPr>
          <w:rFonts w:ascii="Times New Roman"/>
          <w:b/>
          <w:i w:val="false"/>
          <w:color w:val="000000"/>
        </w:rPr>
        <w:t xml:space="preserve"> "Балаға кері әсер етпейтін ата-ана құқықтарынан айырылған</w:t>
      </w:r>
      <w:r>
        <w:br/>
      </w:r>
      <w:r>
        <w:rPr>
          <w:rFonts w:ascii="Times New Roman"/>
          <w:b/>
          <w:i w:val="false"/>
          <w:color w:val="000000"/>
        </w:rPr>
        <w:t>ата-аналарға баламен кездесуіне рұқсат беру" мемлекеттік</w:t>
      </w:r>
      <w:r>
        <w:br/>
      </w:r>
      <w:r>
        <w:rPr>
          <w:rFonts w:ascii="Times New Roman"/>
          <w:b/>
          <w:i w:val="false"/>
          <w:color w:val="000000"/>
        </w:rPr>
        <w:t xml:space="preserve">қызмет көрсетудің бизнес-процестерінің анықтамалығы </w:t>
      </w:r>
    </w:p>
    <w:bookmarkEnd w:id="22"/>
    <w:p>
      <w:pPr>
        <w:spacing w:after="0"/>
        <w:ind w:left="0"/>
        <w:jc w:val="both"/>
      </w:pPr>
      <w:r>
        <w:drawing>
          <wp:inline distT="0" distB="0" distL="0" distR="0">
            <wp:extent cx="7213600" cy="803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213600" cy="8039100"/>
                    </a:xfrm>
                    <a:prstGeom prst="rect">
                      <a:avLst/>
                    </a:prstGeom>
                  </pic:spPr>
                </pic:pic>
              </a:graphicData>
            </a:graphic>
          </wp:inline>
        </w:drawing>
      </w:r>
    </w:p>
    <w:p>
      <w:pPr>
        <w:spacing w:after="0"/>
        <w:ind w:left="0"/>
        <w:jc w:val="left"/>
      </w:pPr>
      <w:r>
        <w:br/>
      </w:r>
    </w:p>
    <w:bookmarkStart w:name="z26" w:id="23"/>
    <w:p>
      <w:pPr>
        <w:spacing w:after="0"/>
        <w:ind w:left="0"/>
        <w:jc w:val="left"/>
      </w:pPr>
      <w:r>
        <w:rPr>
          <w:rFonts w:ascii="Times New Roman"/>
          <w:b/>
          <w:i w:val="false"/>
          <w:color w:val="000000"/>
        </w:rPr>
        <w:t xml:space="preserve"> Шартты белгілер: </w:t>
      </w:r>
    </w:p>
    <w:bookmarkEnd w:id="23"/>
    <w:p>
      <w:pPr>
        <w:spacing w:after="0"/>
        <w:ind w:left="0"/>
        <w:jc w:val="both"/>
      </w:pPr>
      <w:r>
        <w:drawing>
          <wp:inline distT="0" distB="0" distL="0" distR="0">
            <wp:extent cx="7810500" cy="234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3495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