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0a8b" w14:textId="5ff0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9 тамыздағы № 236/5 қаулысы. Павлодар облысының Әділет департаментінде 2017 жылғы 17 тамызда № 5599 болып тіркелді. Күші жойылды - Павлодар облыстық әкімдігінің 2019 жылғы 9 тамыздағы № 242/2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09.08.2019 № 242/2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1-13) тармақшасына,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бюджеттік қаражатты тиімді пайдалану және мемлекетті сатып алуды жүргізудің сапасын арттыру мақсатында Павлодар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(Нормативтік құқықтық актілерді мемлекеттік тіркеу тізілімінде № 4919 болып тіркелген, 2016 жылғы 12 ақпанда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1-тармағындағы</w:t>
      </w:r>
      <w:r>
        <w:rPr>
          <w:rFonts w:ascii="Times New Roman"/>
          <w:b w:val="false"/>
          <w:i w:val="false"/>
          <w:color w:val="000000"/>
          <w:sz w:val="28"/>
        </w:rPr>
        <w:t xml:space="preserve"> "Павлодар облысының құрылыс, жолаушылар көлігі және автомобиль жолдары басқармасы" сөздері "Павлодар облысының құрылыс басқармасы" сөздерімен ауыстырылсын.</w:t>
      </w:r>
    </w:p>
    <w:bookmarkEnd w:id="2"/>
    <w:bookmarkStart w:name="z4" w:id="3"/>
    <w:p>
      <w:pPr>
        <w:spacing w:after="0"/>
        <w:ind w:left="0"/>
        <w:jc w:val="both"/>
      </w:pPr>
      <w:r>
        <w:rPr>
          <w:rFonts w:ascii="Times New Roman"/>
          <w:b w:val="false"/>
          <w:i w:val="false"/>
          <w:color w:val="000000"/>
          <w:sz w:val="28"/>
        </w:rPr>
        <w:t>
      2. "Павлодар облысының қаржы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"Павлодар облысының қаржы басқармасы" мемлекеттік мекемесі осы қаулыдан туындайтын өзге де қажетті шараларды қабылдасын.</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әкімінің орынбасары Ә.А. Арыноваға жүктелсін.</w:t>
      </w:r>
    </w:p>
    <w:bookmarkEnd w:id="5"/>
    <w:bookmarkStart w:name="z7"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