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e8d" w14:textId="680d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(VІ сайланған Х сессиясы) 2016 жылғы 12 желтоқсандағы "2017 - 2019 жылдарға арналған облыстық бюджет туралы" № 76/10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15 маусымдағы № 125/14 шешімі. Павлодар облысының Әділет департаментінде 2017 жылғы 22 маусымда № 5538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мәслихатының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5298 болып тіркелген, "Регион.КZ" газетінің 2016 жылғы 30 желтоқсандағы № 52 санында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"139928250" сандары "142046102"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"2044426" сандары "2079697"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"51000" сандары "15729"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"109575680" сандары "111693532"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"139403357" сандары "142408414"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"1210344" сандары "773042"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"3806265" сандары "3749599"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"2595921" сандары "2976557"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"-1091711" сандары "-1541614"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"1091711" сандары "1541614"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"86847" сандары "76562"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"3491889" сандары "4073689"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"2234082 мың теңге - білім беру саласындағы ағымдағы және күрделі сипаттағы шығыстарға;";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жетінші, тоғызыншы абзацтар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"813416" сандары "385693"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"2874202" сандары "3106111"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"11000" сандары "10900"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"35400" сандары "29577"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"333123" сандары "429939"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"15000" сандары "8960"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"40309" сандары "61309"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"43400 мың теңге - ауылдар, кенттер, ауылдық округтер әкімдерінің автоматтандырылған жұмыс орындарына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мың теңге – мәдениет объектілеріне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260992 мың теңге - мемлекеттік коммуналдық тұрғын үй қорының баспанасын сатып алуға.";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"347066" сандары "767924"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"433198" сандары "403870"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"288341" сандары "279168"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"420579" сандары "467863"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"469926" сандары "453303"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"224436" сандары "222297"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"1473223" сандары "2225615"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"501337" сандары "231874"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"410842" сандары "671666"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"2621700" сандары "2252362"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"904419" сандары "367611"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"1072883" сандары "1001686"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"462900" сандары "321300"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"75322 мың теңге - "Бизнестің жол картасы 2020" бизнесті қолдау мен дамытудың бірыңғай бағдарламасы шеңберінде индустриялық инфрақұрылымды дамытуға.";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"1715028" сандары "1708589"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"586000" сандары "536792" сандарымен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ХIV cессиясы)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125/14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cессиясы)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Деңсаулық сақтау объектілерін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көрсету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 қызметтік тұрғын үй салуға, инженерлік-коммуникациялық инфрақұрылымды дамытуға, жастарға арналған жатақханаларды салуға, салып бітіруге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