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39e0d" w14:textId="ed39e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арналған мектепке дейінгі тәрбие мен оқытуға мемлекеттік білім беру тапсырысын, ата-ана төлемақысының мөлшерін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әкімдігінің 2017 жылғы 15 желтоқсандағы № 253 қаулысы. Қостанай облысының Әділет департаментінде 2018 жылғы 5 қаңтарда № 7457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"Білім туралы" 2007 жылғы 27 шілдедегі Қазақстан Республикасы Заңының 6-бабы </w:t>
      </w:r>
      <w:r>
        <w:rPr>
          <w:rFonts w:ascii="Times New Roman"/>
          <w:b w:val="false"/>
          <w:i w:val="false"/>
          <w:color w:val="000000"/>
          <w:sz w:val="28"/>
        </w:rPr>
        <w:t>4-тармағының</w:t>
      </w:r>
      <w:r>
        <w:rPr>
          <w:rFonts w:ascii="Times New Roman"/>
          <w:b w:val="false"/>
          <w:i w:val="false"/>
          <w:color w:val="000000"/>
          <w:sz w:val="28"/>
        </w:rPr>
        <w:t xml:space="preserve"> 8-1) тармақшасына, 62-бабының </w:t>
      </w:r>
      <w:r>
        <w:rPr>
          <w:rFonts w:ascii="Times New Roman"/>
          <w:b w:val="false"/>
          <w:i w:val="false"/>
          <w:color w:val="000000"/>
          <w:sz w:val="28"/>
        </w:rPr>
        <w:t>6-тармағына</w:t>
      </w:r>
      <w:r>
        <w:rPr>
          <w:rFonts w:ascii="Times New Roman"/>
          <w:b w:val="false"/>
          <w:i w:val="false"/>
          <w:color w:val="000000"/>
          <w:sz w:val="28"/>
        </w:rPr>
        <w:t xml:space="preserve"> сәйкес Ұзынкөл ауданының әкімдігі ҚАУЛЫ ЕТЕДІ:</w:t>
      </w:r>
    </w:p>
    <w:bookmarkEnd w:id="0"/>
    <w:bookmarkStart w:name="z5" w:id="1"/>
    <w:p>
      <w:pPr>
        <w:spacing w:after="0"/>
        <w:ind w:left="0"/>
        <w:jc w:val="both"/>
      </w:pPr>
      <w:r>
        <w:rPr>
          <w:rFonts w:ascii="Times New Roman"/>
          <w:b w:val="false"/>
          <w:i w:val="false"/>
          <w:color w:val="000000"/>
          <w:sz w:val="28"/>
        </w:rPr>
        <w:t>
      1. 2018 жылға арналған Ұзынкөл ауданының мектепке дейінгі білім беру ұйымдарындағы мектепке дейінгі тәрбие мен оқытуға мемлекеттік білім беру тапсырысы, ата-ана төлемақысының мөлшері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"Ұзынкөл ауданының білім беру бөлімі" мемлекеттік мекемесі:</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енгізу үшін жіберуді;</w:t>
      </w:r>
    </w:p>
    <w:bookmarkEnd w:id="4"/>
    <w:bookmarkStart w:name="z9" w:id="5"/>
    <w:p>
      <w:pPr>
        <w:spacing w:after="0"/>
        <w:ind w:left="0"/>
        <w:jc w:val="both"/>
      </w:pPr>
      <w:r>
        <w:rPr>
          <w:rFonts w:ascii="Times New Roman"/>
          <w:b w:val="false"/>
          <w:i w:val="false"/>
          <w:color w:val="000000"/>
          <w:sz w:val="28"/>
        </w:rPr>
        <w:t>
      3) осы қаулыны ресми жарияланғаннан кейін Ұзынкөл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 бақылауы аудан әкімінің әлеуметтік мәселелері жөніндегі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Абишев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2017 жылғы 15 желтоқсандағы</w:t>
            </w:r>
            <w:r>
              <w:br/>
            </w:r>
            <w:r>
              <w:rPr>
                <w:rFonts w:ascii="Times New Roman"/>
                <w:b w:val="false"/>
                <w:i w:val="false"/>
                <w:color w:val="000000"/>
                <w:sz w:val="20"/>
              </w:rPr>
              <w:t>№ 253 қаулысына</w:t>
            </w:r>
            <w:r>
              <w:br/>
            </w:r>
            <w:r>
              <w:rPr>
                <w:rFonts w:ascii="Times New Roman"/>
                <w:b w:val="false"/>
                <w:i w:val="false"/>
                <w:color w:val="000000"/>
                <w:sz w:val="20"/>
              </w:rPr>
              <w:t>қосымша</w:t>
            </w:r>
          </w:p>
        </w:tc>
      </w:tr>
    </w:tbl>
    <w:bookmarkStart w:name="z14" w:id="8"/>
    <w:p>
      <w:pPr>
        <w:spacing w:after="0"/>
        <w:ind w:left="0"/>
        <w:jc w:val="left"/>
      </w:pPr>
      <w:r>
        <w:rPr>
          <w:rFonts w:ascii="Times New Roman"/>
          <w:b/>
          <w:i w:val="false"/>
          <w:color w:val="000000"/>
        </w:rPr>
        <w:t xml:space="preserve"> 2018 жылға арналған Ұзынкөл ауданының мектепке дейінгі білім беру ұйымдарындағы мектепке дейінгі тәрбие мен оқытуға мемлекеттік білім беру тапсырысы, ата-ана төлемақысының мөлшері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 р/с</w:t>
            </w:r>
          </w:p>
          <w:bookmarkEnd w:id="9"/>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әкімшілік -аумақтық орналасуы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оқытуға мемлекеттік білім беру тапсырысы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ата-ананың бір айдағы төлемақы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тәрбиеленушілер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тәрбиеленушіге жұмсалатын шығыстардың орташа құның бір айдағы мөлшері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0"/>
          <w:p>
            <w:pPr>
              <w:spacing w:after="20"/>
              <w:ind w:left="20"/>
              <w:jc w:val="both"/>
            </w:pPr>
            <w:r>
              <w:rPr>
                <w:rFonts w:ascii="Times New Roman"/>
                <w:b w:val="false"/>
                <w:i w:val="false"/>
                <w:color w:val="000000"/>
                <w:sz w:val="20"/>
              </w:rPr>
              <w:t>
1</w:t>
            </w:r>
          </w:p>
          <w:bookmarkEnd w:id="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 Ұзынкөл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 әкімдігінің Ұзынкөл ауданының білім беру бөлімі "Айгөлек" балабақшасы" мемлекеттік коммуналдық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8500</w:t>
            </w:r>
          </w:p>
          <w:p>
            <w:pPr>
              <w:spacing w:after="20"/>
              <w:ind w:left="20"/>
              <w:jc w:val="both"/>
            </w:pPr>
            <w:r>
              <w:rPr>
                <w:rFonts w:ascii="Times New Roman"/>
                <w:b w:val="false"/>
                <w:i w:val="false"/>
                <w:color w:val="000000"/>
                <w:sz w:val="20"/>
              </w:rPr>
              <w:t>
3-7 жас аралығы – 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2</w:t>
            </w:r>
          </w:p>
          <w:bookmarkEnd w:id="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 Ұзынкөл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 әкімдігінің Ұзынкөл ауданының білім беру бөлімі "Балдырған" балабақшасы" мемлекеттік коммуналдық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6900</w:t>
            </w:r>
          </w:p>
          <w:p>
            <w:pPr>
              <w:spacing w:after="20"/>
              <w:ind w:left="20"/>
              <w:jc w:val="both"/>
            </w:pPr>
            <w:r>
              <w:rPr>
                <w:rFonts w:ascii="Times New Roman"/>
                <w:b w:val="false"/>
                <w:i w:val="false"/>
                <w:color w:val="000000"/>
                <w:sz w:val="20"/>
              </w:rPr>
              <w:t>
3-7 жас аралығы - 7360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3</w:t>
            </w:r>
          </w:p>
          <w:bookmarkEnd w:id="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 Ұзынкөл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 әкімдігінің Ұзынкөл ауданының білім беру бөлімінің "Сәуле" бөбектер - бақшасы" мемлекеттік коммуналдық қазыналық кәсіпорыны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6600</w:t>
            </w:r>
          </w:p>
          <w:p>
            <w:pPr>
              <w:spacing w:after="20"/>
              <w:ind w:left="20"/>
              <w:jc w:val="both"/>
            </w:pPr>
            <w:r>
              <w:rPr>
                <w:rFonts w:ascii="Times New Roman"/>
                <w:b w:val="false"/>
                <w:i w:val="false"/>
                <w:color w:val="000000"/>
                <w:sz w:val="20"/>
              </w:rPr>
              <w:t>
3-7 жас аралығы –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3"/>
          <w:p>
            <w:pPr>
              <w:spacing w:after="20"/>
              <w:ind w:left="20"/>
              <w:jc w:val="both"/>
            </w:pPr>
            <w:r>
              <w:rPr>
                <w:rFonts w:ascii="Times New Roman"/>
                <w:b w:val="false"/>
                <w:i w:val="false"/>
                <w:color w:val="000000"/>
                <w:sz w:val="20"/>
              </w:rPr>
              <w:t>
4</w:t>
            </w:r>
          </w:p>
          <w:bookmarkEnd w:id="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 Новопокровка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 әкімдігінің Ұзынкөл ауданының білім беру бөлімі "Балауса" балабақшасы" мемлекеттік коммуналдық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6700</w:t>
            </w:r>
          </w:p>
          <w:p>
            <w:pPr>
              <w:spacing w:after="20"/>
              <w:ind w:left="20"/>
              <w:jc w:val="both"/>
            </w:pPr>
            <w:r>
              <w:rPr>
                <w:rFonts w:ascii="Times New Roman"/>
                <w:b w:val="false"/>
                <w:i w:val="false"/>
                <w:color w:val="000000"/>
                <w:sz w:val="20"/>
              </w:rPr>
              <w:t>
3-7 жас аралығы – 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4"/>
          <w:p>
            <w:pPr>
              <w:spacing w:after="20"/>
              <w:ind w:left="20"/>
              <w:jc w:val="both"/>
            </w:pPr>
            <w:r>
              <w:rPr>
                <w:rFonts w:ascii="Times New Roman"/>
                <w:b w:val="false"/>
                <w:i w:val="false"/>
                <w:color w:val="000000"/>
                <w:sz w:val="20"/>
              </w:rPr>
              <w:t>
5</w:t>
            </w:r>
          </w:p>
          <w:bookmarkEnd w:id="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 Пресногорьковка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 әкімдігінің Ұзынкөл ауданының білім беру бөлімі "Солнышко" балабақшасы" мемлекеттік коммуналдық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6310</w:t>
            </w:r>
          </w:p>
          <w:p>
            <w:pPr>
              <w:spacing w:after="20"/>
              <w:ind w:left="20"/>
              <w:jc w:val="both"/>
            </w:pPr>
            <w:r>
              <w:rPr>
                <w:rFonts w:ascii="Times New Roman"/>
                <w:b w:val="false"/>
                <w:i w:val="false"/>
                <w:color w:val="000000"/>
                <w:sz w:val="20"/>
              </w:rPr>
              <w:t>
3-7 жас аралығы – 6914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5"/>
          <w:p>
            <w:pPr>
              <w:spacing w:after="20"/>
              <w:ind w:left="20"/>
              <w:jc w:val="both"/>
            </w:pPr>
            <w:r>
              <w:rPr>
                <w:rFonts w:ascii="Times New Roman"/>
                <w:b w:val="false"/>
                <w:i w:val="false"/>
                <w:color w:val="000000"/>
                <w:sz w:val="20"/>
              </w:rPr>
              <w:t>
6</w:t>
            </w:r>
          </w:p>
          <w:bookmarkEnd w:id="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 Миролюбовка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 әкімдігінің Ұзынкөл ауданының білім беру бөлімі "Балапан" балабақшасы" мемлекеттік коммуналдық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6000</w:t>
            </w:r>
          </w:p>
          <w:p>
            <w:pPr>
              <w:spacing w:after="20"/>
              <w:ind w:left="20"/>
              <w:jc w:val="both"/>
            </w:pPr>
            <w:r>
              <w:rPr>
                <w:rFonts w:ascii="Times New Roman"/>
                <w:b w:val="false"/>
                <w:i w:val="false"/>
                <w:color w:val="000000"/>
                <w:sz w:val="20"/>
              </w:rPr>
              <w:t>
3-7 жас аралығы –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6"/>
          <w:p>
            <w:pPr>
              <w:spacing w:after="20"/>
              <w:ind w:left="20"/>
              <w:jc w:val="both"/>
            </w:pPr>
            <w:r>
              <w:rPr>
                <w:rFonts w:ascii="Times New Roman"/>
                <w:b w:val="false"/>
                <w:i w:val="false"/>
                <w:color w:val="000000"/>
                <w:sz w:val="20"/>
              </w:rPr>
              <w:t>
7</w:t>
            </w:r>
          </w:p>
          <w:bookmarkEnd w:id="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 Ершовка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 әкімдігінің Ұзынкөл ауданының білім беру бөлімінің" "Нұрбөбек балабақшасы" мемлекеттік коммуналдық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7400</w:t>
            </w:r>
          </w:p>
          <w:p>
            <w:pPr>
              <w:spacing w:after="20"/>
              <w:ind w:left="20"/>
              <w:jc w:val="both"/>
            </w:pPr>
            <w:r>
              <w:rPr>
                <w:rFonts w:ascii="Times New Roman"/>
                <w:b w:val="false"/>
                <w:i w:val="false"/>
                <w:color w:val="000000"/>
                <w:sz w:val="20"/>
              </w:rPr>
              <w:t>
3-7 жас аралығы –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7"/>
          <w:p>
            <w:pPr>
              <w:spacing w:after="20"/>
              <w:ind w:left="20"/>
              <w:jc w:val="both"/>
            </w:pPr>
            <w:r>
              <w:rPr>
                <w:rFonts w:ascii="Times New Roman"/>
                <w:b w:val="false"/>
                <w:i w:val="false"/>
                <w:color w:val="000000"/>
                <w:sz w:val="20"/>
              </w:rPr>
              <w:t>
8</w:t>
            </w:r>
          </w:p>
          <w:bookmarkEnd w:id="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 Обаған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білім беру бөлімі" мемлекеттік мекемесінің "Обаған орта мектебі " коммуналдық мемлекеттік мекемесі жанындағы шағын-орталық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жас алты айдан бастап 3960</w:t>
            </w:r>
          </w:p>
          <w:p>
            <w:pPr>
              <w:spacing w:after="20"/>
              <w:ind w:left="20"/>
              <w:jc w:val="both"/>
            </w:pPr>
            <w:r>
              <w:rPr>
                <w:rFonts w:ascii="Times New Roman"/>
                <w:b w:val="false"/>
                <w:i w:val="false"/>
                <w:color w:val="000000"/>
                <w:sz w:val="20"/>
              </w:rPr>
              <w:t>
3-7 жас аралығы – 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8"/>
          <w:p>
            <w:pPr>
              <w:spacing w:after="20"/>
              <w:ind w:left="20"/>
              <w:jc w:val="both"/>
            </w:pPr>
            <w:r>
              <w:rPr>
                <w:rFonts w:ascii="Times New Roman"/>
                <w:b w:val="false"/>
                <w:i w:val="false"/>
                <w:color w:val="000000"/>
                <w:sz w:val="20"/>
              </w:rPr>
              <w:t>
9</w:t>
            </w:r>
          </w:p>
          <w:bookmarkEnd w:id="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 Суворово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білім беру бөлімі" мемлекеттік мекемесінің "Суворов орта мектебі " коммуналдық мемлекеттік мекемесі жанындағы шағын-орталық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жас алты айдан бастап 3960</w:t>
            </w:r>
          </w:p>
          <w:p>
            <w:pPr>
              <w:spacing w:after="20"/>
              <w:ind w:left="20"/>
              <w:jc w:val="both"/>
            </w:pPr>
            <w:r>
              <w:rPr>
                <w:rFonts w:ascii="Times New Roman"/>
                <w:b w:val="false"/>
                <w:i w:val="false"/>
                <w:color w:val="000000"/>
                <w:sz w:val="20"/>
              </w:rPr>
              <w:t>
3-7 жас аралығы 3960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