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35fb" w14:textId="9373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2018-2020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2017 жылғы 13 желтоқсандағы № 166 шешімі. Қостанай облысының Әділет департаментінде 2018 жылғы 3 қаңтарда № 7439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r>
        <w:rPr>
          <w:rFonts w:ascii="Times New Roman"/>
          <w:b/>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Ұзынкөл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кірістер – 2676129,7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560486,5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9142,0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2490,0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2104011,2 мың теңге;</w:t>
      </w:r>
    </w:p>
    <w:bookmarkEnd w:id="6"/>
    <w:bookmarkStart w:name="z13" w:id="7"/>
    <w:p>
      <w:pPr>
        <w:spacing w:after="0"/>
        <w:ind w:left="0"/>
        <w:jc w:val="both"/>
      </w:pPr>
      <w:r>
        <w:rPr>
          <w:rFonts w:ascii="Times New Roman"/>
          <w:b w:val="false"/>
          <w:i w:val="false"/>
          <w:color w:val="000000"/>
          <w:sz w:val="28"/>
        </w:rPr>
        <w:t>
      2) шығындар – 2699191,0 мың теңге;</w:t>
      </w:r>
    </w:p>
    <w:bookmarkEnd w:id="7"/>
    <w:bookmarkStart w:name="z14" w:id="8"/>
    <w:p>
      <w:pPr>
        <w:spacing w:after="0"/>
        <w:ind w:left="0"/>
        <w:jc w:val="both"/>
      </w:pPr>
      <w:r>
        <w:rPr>
          <w:rFonts w:ascii="Times New Roman"/>
          <w:b w:val="false"/>
          <w:i w:val="false"/>
          <w:color w:val="000000"/>
          <w:sz w:val="28"/>
        </w:rPr>
        <w:t>
      3) таза бюджеттiк кредиттеу – 7988,5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18037,5 мың теңге;</w:t>
      </w:r>
    </w:p>
    <w:bookmarkEnd w:id="9"/>
    <w:p>
      <w:pPr>
        <w:spacing w:after="0"/>
        <w:ind w:left="0"/>
        <w:jc w:val="both"/>
      </w:pPr>
      <w:r>
        <w:rPr>
          <w:rFonts w:ascii="Times New Roman"/>
          <w:b w:val="false"/>
          <w:i w:val="false"/>
          <w:color w:val="000000"/>
          <w:sz w:val="28"/>
        </w:rPr>
        <w:t>
      бюджеттiк кредиттердi өтеу – 10049,0 мың теңге;</w:t>
      </w:r>
    </w:p>
    <w:p>
      <w:pPr>
        <w:spacing w:after="0"/>
        <w:ind w:left="0"/>
        <w:jc w:val="both"/>
      </w:pPr>
      <w:r>
        <w:rPr>
          <w:rFonts w:ascii="Times New Roman"/>
          <w:b w:val="false"/>
          <w:i w:val="false"/>
          <w:color w:val="000000"/>
          <w:sz w:val="28"/>
        </w:rPr>
        <w:t>
      4) қаржы активтерiмен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-31049,8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31049,8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16.11.2018 </w:t>
      </w:r>
      <w:r>
        <w:rPr>
          <w:rFonts w:ascii="Times New Roman"/>
          <w:b w:val="false"/>
          <w:i w:val="false"/>
          <w:color w:val="000000"/>
          <w:sz w:val="28"/>
        </w:rPr>
        <w:t>№ 238</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2018 жылға арналған аудандық бюджетте облыстық бюджеттен берілетін субвенциялар көлемі 1775849,0 мың теңге сомасында көзделгені ескерілсін.</w:t>
      </w:r>
    </w:p>
    <w:bookmarkEnd w:id="10"/>
    <w:bookmarkStart w:name="z18" w:id="11"/>
    <w:p>
      <w:pPr>
        <w:spacing w:after="0"/>
        <w:ind w:left="0"/>
        <w:jc w:val="both"/>
      </w:pPr>
      <w:r>
        <w:rPr>
          <w:rFonts w:ascii="Times New Roman"/>
          <w:b w:val="false"/>
          <w:i w:val="false"/>
          <w:color w:val="000000"/>
          <w:sz w:val="28"/>
        </w:rPr>
        <w:t xml:space="preserve">
      Облыстық бюджетке аудандық бюджеттен бюджеттік алып қоюлар көзделмеген. </w:t>
      </w:r>
    </w:p>
    <w:bookmarkEnd w:id="11"/>
    <w:bookmarkStart w:name="z19" w:id="12"/>
    <w:p>
      <w:pPr>
        <w:spacing w:after="0"/>
        <w:ind w:left="0"/>
        <w:jc w:val="both"/>
      </w:pPr>
      <w:r>
        <w:rPr>
          <w:rFonts w:ascii="Times New Roman"/>
          <w:b w:val="false"/>
          <w:i w:val="false"/>
          <w:color w:val="000000"/>
          <w:sz w:val="28"/>
        </w:rPr>
        <w:t>
      3. Ұзынкөл ауылдық округінің бюджетіне аудандық бюджеттен берілетін бюджеттік субвенциялар көлемдері белгіленсін:</w:t>
      </w:r>
    </w:p>
    <w:bookmarkEnd w:id="12"/>
    <w:bookmarkStart w:name="z20" w:id="13"/>
    <w:p>
      <w:pPr>
        <w:spacing w:after="0"/>
        <w:ind w:left="0"/>
        <w:jc w:val="both"/>
      </w:pPr>
      <w:r>
        <w:rPr>
          <w:rFonts w:ascii="Times New Roman"/>
          <w:b w:val="false"/>
          <w:i w:val="false"/>
          <w:color w:val="000000"/>
          <w:sz w:val="28"/>
        </w:rPr>
        <w:t>
      2018 жыл-160775,0 мың теңге;</w:t>
      </w:r>
    </w:p>
    <w:bookmarkEnd w:id="13"/>
    <w:bookmarkStart w:name="z21" w:id="14"/>
    <w:p>
      <w:pPr>
        <w:spacing w:after="0"/>
        <w:ind w:left="0"/>
        <w:jc w:val="both"/>
      </w:pPr>
      <w:r>
        <w:rPr>
          <w:rFonts w:ascii="Times New Roman"/>
          <w:b w:val="false"/>
          <w:i w:val="false"/>
          <w:color w:val="000000"/>
          <w:sz w:val="28"/>
        </w:rPr>
        <w:t>
      2019 жыл- 164065,0 мың теңге;</w:t>
      </w:r>
    </w:p>
    <w:bookmarkEnd w:id="14"/>
    <w:bookmarkStart w:name="z22" w:id="15"/>
    <w:p>
      <w:pPr>
        <w:spacing w:after="0"/>
        <w:ind w:left="0"/>
        <w:jc w:val="both"/>
      </w:pPr>
      <w:r>
        <w:rPr>
          <w:rFonts w:ascii="Times New Roman"/>
          <w:b w:val="false"/>
          <w:i w:val="false"/>
          <w:color w:val="000000"/>
          <w:sz w:val="28"/>
        </w:rPr>
        <w:t>
      2020 жыл-171087,0 мың теңге.</w:t>
      </w:r>
    </w:p>
    <w:bookmarkEnd w:id="15"/>
    <w:bookmarkStart w:name="z23" w:id="16"/>
    <w:p>
      <w:pPr>
        <w:spacing w:after="0"/>
        <w:ind w:left="0"/>
        <w:jc w:val="both"/>
      </w:pPr>
      <w:r>
        <w:rPr>
          <w:rFonts w:ascii="Times New Roman"/>
          <w:b w:val="false"/>
          <w:i w:val="false"/>
          <w:color w:val="000000"/>
          <w:sz w:val="28"/>
        </w:rPr>
        <w:t>
      2018-2020 жылдарға арналған аудандық бюджетке Ұзынкөл ауылдық округінің бюджетінен бюджеттік алып қоюлар көзделмеген деп белгіленсін.</w:t>
      </w:r>
    </w:p>
    <w:bookmarkEnd w:id="16"/>
    <w:bookmarkStart w:name="z24"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2018 жылға арналған аудандық бюджеттен облыстық бюджетке трансферттерді қайтару көзделгені ескерілсін:</w:t>
      </w:r>
    </w:p>
    <w:bookmarkEnd w:id="17"/>
    <w:p>
      <w:pPr>
        <w:spacing w:after="0"/>
        <w:ind w:left="0"/>
        <w:jc w:val="both"/>
      </w:pPr>
      <w:r>
        <w:rPr>
          <w:rFonts w:ascii="Times New Roman"/>
          <w:b w:val="false"/>
          <w:i w:val="false"/>
          <w:color w:val="000000"/>
          <w:sz w:val="28"/>
        </w:rPr>
        <w:t>
      жұмыс берушінің міндетті зейнетақы жарналарын енгізу мерзімін 2018 жылдан 2020 жылға ауысуға 69566,0 мың теңге сомасында;</w:t>
      </w:r>
    </w:p>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 азайтуға байланысты 25791,5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Ұзынкөл ауданы мәслихатының 04.06.2018 </w:t>
      </w:r>
      <w:r>
        <w:rPr>
          <w:rFonts w:ascii="Times New Roman"/>
          <w:b w:val="false"/>
          <w:i w:val="false"/>
          <w:color w:val="000000"/>
          <w:sz w:val="28"/>
        </w:rPr>
        <w:t>№ 204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25" w:id="18"/>
    <w:p>
      <w:pPr>
        <w:spacing w:after="0"/>
        <w:ind w:left="0"/>
        <w:jc w:val="both"/>
      </w:pPr>
      <w:r>
        <w:rPr>
          <w:rFonts w:ascii="Times New Roman"/>
          <w:b w:val="false"/>
          <w:i w:val="false"/>
          <w:color w:val="000000"/>
          <w:sz w:val="28"/>
        </w:rPr>
        <w:t>
      4-1. 2018 жылға арналған аудандық бюджетте мынадай мөлшерлерде нысаналы трансферттерді қайтару қарастырылғаны ескерілсін:</w:t>
      </w:r>
    </w:p>
    <w:bookmarkEnd w:id="18"/>
    <w:p>
      <w:pPr>
        <w:spacing w:after="0"/>
        <w:ind w:left="0"/>
        <w:jc w:val="both"/>
      </w:pPr>
      <w:r>
        <w:rPr>
          <w:rFonts w:ascii="Times New Roman"/>
          <w:b w:val="false"/>
          <w:i w:val="false"/>
          <w:color w:val="000000"/>
          <w:sz w:val="28"/>
        </w:rPr>
        <w:t>
      республикалық бюджетке 5,9 мың теңге сомасында;</w:t>
      </w:r>
    </w:p>
    <w:p>
      <w:pPr>
        <w:spacing w:after="0"/>
        <w:ind w:left="0"/>
        <w:jc w:val="both"/>
      </w:pPr>
      <w:r>
        <w:rPr>
          <w:rFonts w:ascii="Times New Roman"/>
          <w:b w:val="false"/>
          <w:i w:val="false"/>
          <w:color w:val="000000"/>
          <w:sz w:val="28"/>
        </w:rPr>
        <w:t>
      облыстық бюджетке 1,9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Қостанай облысы Ұзынкөл ауданы мәслихатының 04.06.2018 </w:t>
      </w:r>
      <w:r>
        <w:rPr>
          <w:rFonts w:ascii="Times New Roman"/>
          <w:b w:val="false"/>
          <w:i w:val="false"/>
          <w:color w:val="000000"/>
          <w:sz w:val="28"/>
        </w:rPr>
        <w:t>№ 204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26" w:id="19"/>
    <w:p>
      <w:pPr>
        <w:spacing w:after="0"/>
        <w:ind w:left="0"/>
        <w:jc w:val="both"/>
      </w:pPr>
      <w:r>
        <w:rPr>
          <w:rFonts w:ascii="Times New Roman"/>
          <w:b w:val="false"/>
          <w:i w:val="false"/>
          <w:color w:val="000000"/>
          <w:sz w:val="28"/>
        </w:rPr>
        <w:t>
      4-2. 2018 жылға арналған аудандық бюджетте мынадай колданылмаған бюджеттік кредиттерді қайтару қарастырылғаны ескерілсін республикалық бюджетке 0,1 мың теңге сомасында.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Қостанай облысы Ұзынкөл ауданы мәслихатының 04.06.2018 </w:t>
      </w:r>
      <w:r>
        <w:rPr>
          <w:rFonts w:ascii="Times New Roman"/>
          <w:b w:val="false"/>
          <w:i w:val="false"/>
          <w:color w:val="000000"/>
          <w:sz w:val="28"/>
        </w:rPr>
        <w:t>№ 204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5. 2018 жылға арналған аудандық бюджетте облыстық бюджеттен дамытуға нысаналы трансферттер түсімінің көзделгені ескерілсін 8498,0 мың теңге сомасында.</w:t>
      </w:r>
    </w:p>
    <w:bookmarkEnd w:id="20"/>
    <w:bookmarkStart w:name="z28"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2018 жылға арналған аудандық бюджетте облыстық бюджеттен ағымдағы нысаналы трансферттер түсімінің көзделгені ескерілсін, оның ішінде:</w:t>
      </w:r>
    </w:p>
    <w:bookmarkEnd w:id="21"/>
    <w:p>
      <w:pPr>
        <w:spacing w:after="0"/>
        <w:ind w:left="0"/>
        <w:jc w:val="both"/>
      </w:pPr>
      <w:r>
        <w:rPr>
          <w:rFonts w:ascii="Times New Roman"/>
          <w:b w:val="false"/>
          <w:i w:val="false"/>
          <w:color w:val="000000"/>
          <w:sz w:val="28"/>
        </w:rPr>
        <w:t>
      сандық білім беру инфрақұрылымын құруға 10932,0 мың теңге сомасында;</w:t>
      </w:r>
    </w:p>
    <w:p>
      <w:pPr>
        <w:spacing w:after="0"/>
        <w:ind w:left="0"/>
        <w:jc w:val="both"/>
      </w:pPr>
      <w:r>
        <w:rPr>
          <w:rFonts w:ascii="Times New Roman"/>
          <w:b w:val="false"/>
          <w:i w:val="false"/>
          <w:color w:val="000000"/>
          <w:sz w:val="28"/>
        </w:rPr>
        <w:t>
      білім беру ұйымдарын жоғары жылдамдықтағы интернетке қосуға 16131,0 мың теңге сомасында;</w:t>
      </w:r>
    </w:p>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оралмандар және қоныс аударушылар үшін тұрғын үйді жалдау (жалға алу) бойынша шығыстарын өтеуге 1266,0 мың теңге сомасында;</w:t>
      </w:r>
    </w:p>
    <w:bookmarkStart w:name="z25" w:id="22"/>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оқуды 7911,4 мың теңге сомасында;</w:t>
      </w:r>
    </w:p>
    <w:bookmarkEnd w:id="22"/>
    <w:p>
      <w:pPr>
        <w:spacing w:after="0"/>
        <w:ind w:left="0"/>
        <w:jc w:val="both"/>
      </w:pPr>
      <w:r>
        <w:rPr>
          <w:rFonts w:ascii="Times New Roman"/>
          <w:b w:val="false"/>
          <w:i w:val="false"/>
          <w:color w:val="000000"/>
          <w:sz w:val="28"/>
        </w:rPr>
        <w:t>
      аудандық маңызы бар автомобиль жолдарын орташа жөндеуге 128112,2 мың теңге сомасында;</w:t>
      </w:r>
    </w:p>
    <w:p>
      <w:pPr>
        <w:spacing w:after="0"/>
        <w:ind w:left="0"/>
        <w:jc w:val="both"/>
      </w:pPr>
      <w:r>
        <w:rPr>
          <w:rFonts w:ascii="Times New Roman"/>
          <w:b w:val="false"/>
          <w:i w:val="false"/>
          <w:color w:val="000000"/>
          <w:sz w:val="28"/>
        </w:rPr>
        <w:t>
      аудандық мәдениет Үйі ғимаратын күрделі жөндеуге 50000,0 мың теңге сомасында;</w:t>
      </w:r>
    </w:p>
    <w:p>
      <w:pPr>
        <w:spacing w:after="0"/>
        <w:ind w:left="0"/>
        <w:jc w:val="both"/>
      </w:pPr>
      <w:r>
        <w:rPr>
          <w:rFonts w:ascii="Times New Roman"/>
          <w:b w:val="false"/>
          <w:i w:val="false"/>
          <w:color w:val="000000"/>
          <w:sz w:val="28"/>
        </w:rPr>
        <w:t>
      әкімшілік шекараларды белгілеу және қазып салуға 1689,0 мың теңге сомасында;</w:t>
      </w:r>
    </w:p>
    <w:bookmarkStart w:name="z29" w:id="23"/>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4048,0 мың теңге сомасында;</w:t>
      </w:r>
    </w:p>
    <w:bookmarkEnd w:id="23"/>
    <w:bookmarkStart w:name="z30" w:id="24"/>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3168,0 мың теңге сомасында;</w:t>
      </w:r>
    </w:p>
    <w:bookmarkEnd w:id="24"/>
    <w:bookmarkStart w:name="z31" w:id="25"/>
    <w:p>
      <w:pPr>
        <w:spacing w:after="0"/>
        <w:ind w:left="0"/>
        <w:jc w:val="both"/>
      </w:pPr>
      <w:r>
        <w:rPr>
          <w:rFonts w:ascii="Times New Roman"/>
          <w:b w:val="false"/>
          <w:i w:val="false"/>
          <w:color w:val="000000"/>
          <w:sz w:val="28"/>
        </w:rPr>
        <w:t>
      мүйізді ірі қара малының нодулярлы дерматитке қарсы эпизоотияға қарсы іс-шараларды жүргізуге 2497,0 мың теңге сомасында;</w:t>
      </w:r>
    </w:p>
    <w:bookmarkEnd w:id="25"/>
    <w:bookmarkStart w:name="z32" w:id="26"/>
    <w:p>
      <w:pPr>
        <w:spacing w:after="0"/>
        <w:ind w:left="0"/>
        <w:jc w:val="both"/>
      </w:pPr>
      <w:r>
        <w:rPr>
          <w:rFonts w:ascii="Times New Roman"/>
          <w:b w:val="false"/>
          <w:i w:val="false"/>
          <w:color w:val="000000"/>
          <w:sz w:val="28"/>
        </w:rPr>
        <w:t>
      жаңартылған мазмұн бойынша кітаптар сатып алуға 9945,5 мың теңге сомасында;</w:t>
      </w:r>
    </w:p>
    <w:bookmarkEnd w:id="26"/>
    <w:p>
      <w:pPr>
        <w:spacing w:after="0"/>
        <w:ind w:left="0"/>
        <w:jc w:val="both"/>
      </w:pPr>
      <w:r>
        <w:rPr>
          <w:rFonts w:ascii="Times New Roman"/>
          <w:b w:val="false"/>
          <w:i w:val="false"/>
          <w:color w:val="000000"/>
          <w:sz w:val="28"/>
        </w:rPr>
        <w:t>
      IT сыныптарының қосымша білім беретін педагогтарға жалақы төлеуге 243,1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Ұзынкөл ауданы мәслихатының 16.11.2018 </w:t>
      </w:r>
      <w:r>
        <w:rPr>
          <w:rFonts w:ascii="Times New Roman"/>
          <w:b w:val="false"/>
          <w:i w:val="false"/>
          <w:color w:val="000000"/>
          <w:sz w:val="28"/>
        </w:rPr>
        <w:t>№ 238</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2018 жылға арналған аудандық бюджетте республикалық бюджеттен ағымдағы нысаналы трансферттер түсімінің көзделгені ескерілсін, оның ішінде:</w:t>
      </w:r>
    </w:p>
    <w:bookmarkEnd w:id="27"/>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ендіруге 3008,0 мың теңге сомасында;</w:t>
      </w:r>
    </w:p>
    <w:p>
      <w:pPr>
        <w:spacing w:after="0"/>
        <w:ind w:left="0"/>
        <w:jc w:val="both"/>
      </w:pPr>
      <w:r>
        <w:rPr>
          <w:rFonts w:ascii="Times New Roman"/>
          <w:b w:val="false"/>
          <w:i w:val="false"/>
          <w:color w:val="000000"/>
          <w:sz w:val="28"/>
        </w:rPr>
        <w:t>
      еңбек нарығын дамытуға 16569,0 мың теңге сомасында;</w:t>
      </w:r>
    </w:p>
    <w:bookmarkStart w:name="z38" w:id="28"/>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2500,0 мың теңге сомасында;</w:t>
      </w:r>
    </w:p>
    <w:bookmarkEnd w:id="28"/>
    <w:bookmarkStart w:name="z39" w:id="29"/>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4680,0 мың теңге сомасында;</w:t>
      </w:r>
    </w:p>
    <w:bookmarkEnd w:id="29"/>
    <w:bookmarkStart w:name="z40" w:id="30"/>
    <w:p>
      <w:pPr>
        <w:spacing w:after="0"/>
        <w:ind w:left="0"/>
        <w:jc w:val="both"/>
      </w:pPr>
      <w:r>
        <w:rPr>
          <w:rFonts w:ascii="Times New Roman"/>
          <w:b w:val="false"/>
          <w:i w:val="false"/>
          <w:color w:val="000000"/>
          <w:sz w:val="28"/>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төлеуге және осы бағыттағы жергілікті бюджет қаражаты есебінен төленген шығыстар сомасын өтеуге 53800,0 мың теңге;</w:t>
      </w:r>
    </w:p>
    <w:bookmarkEnd w:id="30"/>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 – 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 3164,0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Ұзынкөл ауданы мәслихатының 16.11.2018 </w:t>
      </w:r>
      <w:r>
        <w:rPr>
          <w:rFonts w:ascii="Times New Roman"/>
          <w:b w:val="false"/>
          <w:i w:val="false"/>
          <w:color w:val="000000"/>
          <w:sz w:val="28"/>
        </w:rPr>
        <w:t>№ 238</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2018 жылға арналған аудандық бюджетте республикалық бюджеттен қаражаттар түсімінің көзделгені ескерілсін, оның ішінде:</w:t>
      </w:r>
    </w:p>
    <w:bookmarkEnd w:id="31"/>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бюджеттік кредиттер 18037,5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Ұзынкөл ауданы мәслихатының 16.11.2018 </w:t>
      </w:r>
      <w:r>
        <w:rPr>
          <w:rFonts w:ascii="Times New Roman"/>
          <w:b w:val="false"/>
          <w:i w:val="false"/>
          <w:color w:val="000000"/>
          <w:sz w:val="28"/>
        </w:rPr>
        <w:t>№ 238</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Қостанай облысы Ұзынкөл ауданы мәслихатының 17.09.2018 </w:t>
      </w:r>
      <w:r>
        <w:rPr>
          <w:rFonts w:ascii="Times New Roman"/>
          <w:b w:val="false"/>
          <w:i w:val="false"/>
          <w:color w:val="000000"/>
          <w:sz w:val="28"/>
        </w:rPr>
        <w:t>№ 225</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7" w:id="32"/>
    <w:p>
      <w:pPr>
        <w:spacing w:after="0"/>
        <w:ind w:left="0"/>
        <w:jc w:val="both"/>
      </w:pPr>
      <w:r>
        <w:rPr>
          <w:rFonts w:ascii="Times New Roman"/>
          <w:b w:val="false"/>
          <w:i w:val="false"/>
          <w:color w:val="000000"/>
          <w:sz w:val="28"/>
        </w:rPr>
        <w:t xml:space="preserve">
      10. 2018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32"/>
    <w:bookmarkStart w:name="z48" w:id="33"/>
    <w:p>
      <w:pPr>
        <w:spacing w:after="0"/>
        <w:ind w:left="0"/>
        <w:jc w:val="both"/>
      </w:pPr>
      <w:r>
        <w:rPr>
          <w:rFonts w:ascii="Times New Roman"/>
          <w:b w:val="false"/>
          <w:i w:val="false"/>
          <w:color w:val="000000"/>
          <w:sz w:val="28"/>
        </w:rPr>
        <w:t xml:space="preserve">
      11. 2018 жылға арналған кенттің, ауылдың, ауылдық округтің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33"/>
    <w:bookmarkStart w:name="z49" w:id="34"/>
    <w:p>
      <w:pPr>
        <w:spacing w:after="0"/>
        <w:ind w:left="0"/>
        <w:jc w:val="both"/>
      </w:pPr>
      <w:r>
        <w:rPr>
          <w:rFonts w:ascii="Times New Roman"/>
          <w:b w:val="false"/>
          <w:i w:val="false"/>
          <w:color w:val="000000"/>
          <w:sz w:val="28"/>
        </w:rPr>
        <w:t xml:space="preserve">
      12. 2018 жылға арналған жергілікті өзін-өзі басқару органдарына ауылдар, кенттер, ауылдық округтер арасында трансферттердің бөлінуі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34"/>
    <w:bookmarkStart w:name="z50" w:id="35"/>
    <w:p>
      <w:pPr>
        <w:spacing w:after="0"/>
        <w:ind w:left="0"/>
        <w:jc w:val="both"/>
      </w:pPr>
      <w:r>
        <w:rPr>
          <w:rFonts w:ascii="Times New Roman"/>
          <w:b w:val="false"/>
          <w:i w:val="false"/>
          <w:color w:val="000000"/>
          <w:sz w:val="28"/>
        </w:rPr>
        <w:t>
      13. Осы шешім 2018 жылдың 1 қаңтарынан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Ұзынкөл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сессиясының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Тынынбаева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Ұзынкөл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55" w:id="36"/>
    <w:p>
      <w:pPr>
        <w:spacing w:after="0"/>
        <w:ind w:left="0"/>
        <w:jc w:val="both"/>
      </w:pPr>
      <w:r>
        <w:rPr>
          <w:rFonts w:ascii="Times New Roman"/>
          <w:b w:val="false"/>
          <w:i w:val="false"/>
          <w:color w:val="000000"/>
          <w:sz w:val="28"/>
        </w:rPr>
        <w:t>
      "КЕЛІСІЛДІ"</w:t>
      </w:r>
    </w:p>
    <w:bookmarkEnd w:id="36"/>
    <w:bookmarkStart w:name="z56" w:id="37"/>
    <w:p>
      <w:pPr>
        <w:spacing w:after="0"/>
        <w:ind w:left="0"/>
        <w:jc w:val="both"/>
      </w:pPr>
      <w:r>
        <w:rPr>
          <w:rFonts w:ascii="Times New Roman"/>
          <w:b w:val="false"/>
          <w:i w:val="false"/>
          <w:color w:val="000000"/>
          <w:sz w:val="28"/>
        </w:rPr>
        <w:t>
      "Ұзынкөл ауданының қаржы бөлімі"</w:t>
      </w:r>
    </w:p>
    <w:bookmarkEnd w:id="37"/>
    <w:bookmarkStart w:name="z57" w:id="38"/>
    <w:p>
      <w:pPr>
        <w:spacing w:after="0"/>
        <w:ind w:left="0"/>
        <w:jc w:val="both"/>
      </w:pPr>
      <w:r>
        <w:rPr>
          <w:rFonts w:ascii="Times New Roman"/>
          <w:b w:val="false"/>
          <w:i w:val="false"/>
          <w:color w:val="000000"/>
          <w:sz w:val="28"/>
        </w:rPr>
        <w:t>
      мемлекеттік мекемесінің басшысы</w:t>
      </w:r>
    </w:p>
    <w:bookmarkEnd w:id="38"/>
    <w:bookmarkStart w:name="z58" w:id="39"/>
    <w:p>
      <w:pPr>
        <w:spacing w:after="0"/>
        <w:ind w:left="0"/>
        <w:jc w:val="both"/>
      </w:pPr>
      <w:r>
        <w:rPr>
          <w:rFonts w:ascii="Times New Roman"/>
          <w:b w:val="false"/>
          <w:i w:val="false"/>
          <w:color w:val="000000"/>
          <w:sz w:val="28"/>
        </w:rPr>
        <w:t>
      _________________ У. Наурузбаева</w:t>
      </w:r>
    </w:p>
    <w:bookmarkEnd w:id="39"/>
    <w:bookmarkStart w:name="z59" w:id="40"/>
    <w:p>
      <w:pPr>
        <w:spacing w:after="0"/>
        <w:ind w:left="0"/>
        <w:jc w:val="both"/>
      </w:pPr>
      <w:r>
        <w:rPr>
          <w:rFonts w:ascii="Times New Roman"/>
          <w:b w:val="false"/>
          <w:i w:val="false"/>
          <w:color w:val="000000"/>
          <w:sz w:val="28"/>
        </w:rPr>
        <w:t>
      2017 жылғы 13 желтоқсан</w:t>
      </w:r>
    </w:p>
    <w:bookmarkEnd w:id="40"/>
    <w:bookmarkStart w:name="z60" w:id="41"/>
    <w:p>
      <w:pPr>
        <w:spacing w:after="0"/>
        <w:ind w:left="0"/>
        <w:jc w:val="both"/>
      </w:pPr>
      <w:r>
        <w:rPr>
          <w:rFonts w:ascii="Times New Roman"/>
          <w:b w:val="false"/>
          <w:i w:val="false"/>
          <w:color w:val="000000"/>
          <w:sz w:val="28"/>
        </w:rPr>
        <w:t>
      "КЕЛІСІЛДІ"</w:t>
      </w:r>
    </w:p>
    <w:bookmarkEnd w:id="41"/>
    <w:bookmarkStart w:name="z61" w:id="42"/>
    <w:p>
      <w:pPr>
        <w:spacing w:after="0"/>
        <w:ind w:left="0"/>
        <w:jc w:val="both"/>
      </w:pPr>
      <w:r>
        <w:rPr>
          <w:rFonts w:ascii="Times New Roman"/>
          <w:b w:val="false"/>
          <w:i w:val="false"/>
          <w:color w:val="000000"/>
          <w:sz w:val="28"/>
        </w:rPr>
        <w:t>
      "Ұзынкөл ауданының экономика</w:t>
      </w:r>
    </w:p>
    <w:bookmarkEnd w:id="42"/>
    <w:bookmarkStart w:name="z62" w:id="43"/>
    <w:p>
      <w:pPr>
        <w:spacing w:after="0"/>
        <w:ind w:left="0"/>
        <w:jc w:val="both"/>
      </w:pPr>
      <w:r>
        <w:rPr>
          <w:rFonts w:ascii="Times New Roman"/>
          <w:b w:val="false"/>
          <w:i w:val="false"/>
          <w:color w:val="000000"/>
          <w:sz w:val="28"/>
        </w:rPr>
        <w:t>
      Және бюджеттік жоспарлау бөлімі"</w:t>
      </w:r>
    </w:p>
    <w:bookmarkEnd w:id="43"/>
    <w:bookmarkStart w:name="z63" w:id="44"/>
    <w:p>
      <w:pPr>
        <w:spacing w:after="0"/>
        <w:ind w:left="0"/>
        <w:jc w:val="both"/>
      </w:pPr>
      <w:r>
        <w:rPr>
          <w:rFonts w:ascii="Times New Roman"/>
          <w:b w:val="false"/>
          <w:i w:val="false"/>
          <w:color w:val="000000"/>
          <w:sz w:val="28"/>
        </w:rPr>
        <w:t>
      Мемлекеттік мекемесінің бюджет</w:t>
      </w:r>
    </w:p>
    <w:bookmarkEnd w:id="44"/>
    <w:bookmarkStart w:name="z64" w:id="45"/>
    <w:p>
      <w:pPr>
        <w:spacing w:after="0"/>
        <w:ind w:left="0"/>
        <w:jc w:val="both"/>
      </w:pPr>
      <w:r>
        <w:rPr>
          <w:rFonts w:ascii="Times New Roman"/>
          <w:b w:val="false"/>
          <w:i w:val="false"/>
          <w:color w:val="000000"/>
          <w:sz w:val="28"/>
        </w:rPr>
        <w:t>
      бөлімі секторының меңгерушісі</w:t>
      </w:r>
    </w:p>
    <w:bookmarkEnd w:id="45"/>
    <w:bookmarkStart w:name="z65" w:id="46"/>
    <w:p>
      <w:pPr>
        <w:spacing w:after="0"/>
        <w:ind w:left="0"/>
        <w:jc w:val="both"/>
      </w:pPr>
      <w:r>
        <w:rPr>
          <w:rFonts w:ascii="Times New Roman"/>
          <w:b w:val="false"/>
          <w:i w:val="false"/>
          <w:color w:val="000000"/>
          <w:sz w:val="28"/>
        </w:rPr>
        <w:t>
      _________________ Г. Бобрешова</w:t>
      </w:r>
    </w:p>
    <w:bookmarkEnd w:id="46"/>
    <w:bookmarkStart w:name="z66" w:id="47"/>
    <w:p>
      <w:pPr>
        <w:spacing w:after="0"/>
        <w:ind w:left="0"/>
        <w:jc w:val="both"/>
      </w:pPr>
      <w:r>
        <w:rPr>
          <w:rFonts w:ascii="Times New Roman"/>
          <w:b w:val="false"/>
          <w:i w:val="false"/>
          <w:color w:val="000000"/>
          <w:sz w:val="28"/>
        </w:rPr>
        <w:t>
      2017 жылғы 13 желтоқсан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166 шешіміне</w:t>
            </w:r>
            <w:r>
              <w:br/>
            </w:r>
            <w:r>
              <w:rPr>
                <w:rFonts w:ascii="Times New Roman"/>
                <w:b w:val="false"/>
                <w:i w:val="false"/>
                <w:color w:val="000000"/>
                <w:sz w:val="20"/>
              </w:rPr>
              <w:t>1 қосымша</w:t>
            </w:r>
          </w:p>
        </w:tc>
      </w:tr>
    </w:tbl>
    <w:bookmarkStart w:name="z68" w:id="48"/>
    <w:p>
      <w:pPr>
        <w:spacing w:after="0"/>
        <w:ind w:left="0"/>
        <w:jc w:val="left"/>
      </w:pPr>
      <w:r>
        <w:rPr>
          <w:rFonts w:ascii="Times New Roman"/>
          <w:b/>
          <w:i w:val="false"/>
          <w:color w:val="000000"/>
        </w:rPr>
        <w:t xml:space="preserve"> 2018 жылға арналған аудандық бюджеті</w:t>
      </w:r>
    </w:p>
    <w:bookmarkEnd w:id="48"/>
    <w:p>
      <w:pPr>
        <w:spacing w:after="0"/>
        <w:ind w:left="0"/>
        <w:jc w:val="both"/>
      </w:pPr>
      <w:r>
        <w:rPr>
          <w:rFonts w:ascii="Times New Roman"/>
          <w:b w:val="false"/>
          <w:i w:val="false"/>
          <w:color w:val="ff0000"/>
          <w:sz w:val="28"/>
        </w:rPr>
        <w:t xml:space="preserve">
      Ескерту. 1-қосымша жаңа редакцияда - Қостанай облысы Ұзынкөл ауданы мәслихатының 16.11.2018 </w:t>
      </w:r>
      <w:r>
        <w:rPr>
          <w:rFonts w:ascii="Times New Roman"/>
          <w:b w:val="false"/>
          <w:i w:val="false"/>
          <w:color w:val="ff0000"/>
          <w:sz w:val="28"/>
        </w:rPr>
        <w:t>№ 238</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166 шешіміне</w:t>
            </w:r>
            <w:r>
              <w:br/>
            </w:r>
            <w:r>
              <w:rPr>
                <w:rFonts w:ascii="Times New Roman"/>
                <w:b w:val="false"/>
                <w:i w:val="false"/>
                <w:color w:val="000000"/>
                <w:sz w:val="20"/>
              </w:rPr>
              <w:t>2 қосымша</w:t>
            </w:r>
          </w:p>
        </w:tc>
      </w:tr>
    </w:tbl>
    <w:bookmarkStart w:name="z272" w:id="49"/>
    <w:p>
      <w:pPr>
        <w:spacing w:after="0"/>
        <w:ind w:left="0"/>
        <w:jc w:val="left"/>
      </w:pPr>
      <w:r>
        <w:rPr>
          <w:rFonts w:ascii="Times New Roman"/>
          <w:b/>
          <w:i w:val="false"/>
          <w:color w:val="000000"/>
        </w:rPr>
        <w:t xml:space="preserve"> 2019 жылға арналған аудандық бюджеті</w:t>
      </w:r>
    </w:p>
    <w:bookmarkEnd w:id="49"/>
    <w:p>
      <w:pPr>
        <w:spacing w:after="0"/>
        <w:ind w:left="0"/>
        <w:jc w:val="both"/>
      </w:pPr>
      <w:r>
        <w:rPr>
          <w:rFonts w:ascii="Times New Roman"/>
          <w:b w:val="false"/>
          <w:i w:val="false"/>
          <w:color w:val="ff0000"/>
          <w:sz w:val="28"/>
        </w:rPr>
        <w:t xml:space="preserve">
      Ескерту. 2-қосымша жаңа редакцияда - Қостанай облысы Ұзынкөл ауданы мәслихатының 05.05.2018 </w:t>
      </w:r>
      <w:r>
        <w:rPr>
          <w:rFonts w:ascii="Times New Roman"/>
          <w:b w:val="false"/>
          <w:i w:val="false"/>
          <w:color w:val="ff0000"/>
          <w:sz w:val="28"/>
        </w:rPr>
        <w:t>№ 200</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2030428,7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166 шешіміне</w:t>
            </w:r>
            <w:r>
              <w:br/>
            </w:r>
            <w:r>
              <w:rPr>
                <w:rFonts w:ascii="Times New Roman"/>
                <w:b w:val="false"/>
                <w:i w:val="false"/>
                <w:color w:val="000000"/>
                <w:sz w:val="20"/>
              </w:rPr>
              <w:t>3 қосымша</w:t>
            </w:r>
          </w:p>
        </w:tc>
      </w:tr>
    </w:tbl>
    <w:bookmarkStart w:name="z463" w:id="50"/>
    <w:p>
      <w:pPr>
        <w:spacing w:after="0"/>
        <w:ind w:left="0"/>
        <w:jc w:val="left"/>
      </w:pPr>
      <w:r>
        <w:rPr>
          <w:rFonts w:ascii="Times New Roman"/>
          <w:b/>
          <w:i w:val="false"/>
          <w:color w:val="000000"/>
        </w:rPr>
        <w:t xml:space="preserve"> 2020 жылға арналған аудандық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51"/>
          <w:p>
            <w:pPr>
              <w:spacing w:after="20"/>
              <w:ind w:left="20"/>
              <w:jc w:val="both"/>
            </w:pPr>
            <w:r>
              <w:rPr>
                <w:rFonts w:ascii="Times New Roman"/>
                <w:b w:val="false"/>
                <w:i w:val="false"/>
                <w:color w:val="000000"/>
                <w:sz w:val="20"/>
              </w:rPr>
              <w:t>
Санаты</w:t>
            </w:r>
          </w:p>
          <w:bookmarkEnd w:id="5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52"/>
          <w:p>
            <w:pPr>
              <w:spacing w:after="20"/>
              <w:ind w:left="20"/>
              <w:jc w:val="both"/>
            </w:pPr>
            <w:r>
              <w:rPr>
                <w:rFonts w:ascii="Times New Roman"/>
                <w:b w:val="false"/>
                <w:i w:val="false"/>
                <w:color w:val="000000"/>
                <w:sz w:val="20"/>
              </w:rPr>
              <w:t>
 </w:t>
            </w:r>
          </w:p>
          <w:bookmarkEnd w:id="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53"/>
          <w:p>
            <w:pPr>
              <w:spacing w:after="20"/>
              <w:ind w:left="20"/>
              <w:jc w:val="both"/>
            </w:pPr>
            <w:r>
              <w:rPr>
                <w:rFonts w:ascii="Times New Roman"/>
                <w:b w:val="false"/>
                <w:i w:val="false"/>
                <w:color w:val="000000"/>
                <w:sz w:val="20"/>
              </w:rPr>
              <w:t>
 </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54"/>
          <w:p>
            <w:pPr>
              <w:spacing w:after="20"/>
              <w:ind w:left="20"/>
              <w:jc w:val="both"/>
            </w:pPr>
            <w:r>
              <w:rPr>
                <w:rFonts w:ascii="Times New Roman"/>
                <w:b w:val="false"/>
                <w:i w:val="false"/>
                <w:color w:val="000000"/>
                <w:sz w:val="20"/>
              </w:rPr>
              <w:t>
 </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55"/>
          <w:p>
            <w:pPr>
              <w:spacing w:after="20"/>
              <w:ind w:left="20"/>
              <w:jc w:val="both"/>
            </w:pPr>
            <w:r>
              <w:rPr>
                <w:rFonts w:ascii="Times New Roman"/>
                <w:b w:val="false"/>
                <w:i w:val="false"/>
                <w:color w:val="000000"/>
                <w:sz w:val="20"/>
              </w:rPr>
              <w:t>
1</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56"/>
          <w:p>
            <w:pPr>
              <w:spacing w:after="20"/>
              <w:ind w:left="20"/>
              <w:jc w:val="both"/>
            </w:pPr>
            <w:r>
              <w:rPr>
                <w:rFonts w:ascii="Times New Roman"/>
                <w:b w:val="false"/>
                <w:i w:val="false"/>
                <w:color w:val="000000"/>
                <w:sz w:val="20"/>
              </w:rPr>
              <w:t>
 </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57"/>
          <w:p>
            <w:pPr>
              <w:spacing w:after="20"/>
              <w:ind w:left="20"/>
              <w:jc w:val="both"/>
            </w:pP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58"/>
          <w:p>
            <w:pPr>
              <w:spacing w:after="20"/>
              <w:ind w:left="20"/>
              <w:jc w:val="both"/>
            </w:pPr>
            <w:r>
              <w:rPr>
                <w:rFonts w:ascii="Times New Roman"/>
                <w:b w:val="false"/>
                <w:i w:val="false"/>
                <w:color w:val="000000"/>
                <w:sz w:val="20"/>
              </w:rPr>
              <w:t>
 </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60"/>
          <w:p>
            <w:pPr>
              <w:spacing w:after="20"/>
              <w:ind w:left="20"/>
              <w:jc w:val="both"/>
            </w:pPr>
            <w:r>
              <w:rPr>
                <w:rFonts w:ascii="Times New Roman"/>
                <w:b w:val="false"/>
                <w:i w:val="false"/>
                <w:color w:val="000000"/>
                <w:sz w:val="20"/>
              </w:rPr>
              <w:t>
 </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61"/>
          <w:p>
            <w:pPr>
              <w:spacing w:after="20"/>
              <w:ind w:left="20"/>
              <w:jc w:val="both"/>
            </w:pPr>
            <w:r>
              <w:rPr>
                <w:rFonts w:ascii="Times New Roman"/>
                <w:b w:val="false"/>
                <w:i w:val="false"/>
                <w:color w:val="000000"/>
                <w:sz w:val="20"/>
              </w:rPr>
              <w:t>
 </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71"/>
          <w:p>
            <w:pPr>
              <w:spacing w:after="20"/>
              <w:ind w:left="20"/>
              <w:jc w:val="both"/>
            </w:pPr>
            <w:r>
              <w:rPr>
                <w:rFonts w:ascii="Times New Roman"/>
                <w:b w:val="false"/>
                <w:i w:val="false"/>
                <w:color w:val="000000"/>
                <w:sz w:val="20"/>
              </w:rPr>
              <w:t>
2</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76"/>
          <w:p>
            <w:pPr>
              <w:spacing w:after="20"/>
              <w:ind w:left="20"/>
              <w:jc w:val="both"/>
            </w:pPr>
            <w:r>
              <w:rPr>
                <w:rFonts w:ascii="Times New Roman"/>
                <w:b w:val="false"/>
                <w:i w:val="false"/>
                <w:color w:val="000000"/>
                <w:sz w:val="20"/>
              </w:rPr>
              <w:t>
3</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79"/>
          <w:p>
            <w:pPr>
              <w:spacing w:after="20"/>
              <w:ind w:left="20"/>
              <w:jc w:val="both"/>
            </w:pPr>
            <w:r>
              <w:rPr>
                <w:rFonts w:ascii="Times New Roman"/>
                <w:b w:val="false"/>
                <w:i w:val="false"/>
                <w:color w:val="000000"/>
                <w:sz w:val="20"/>
              </w:rPr>
              <w:t>
4</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2017469,0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82"/>
          <w:p>
            <w:pPr>
              <w:spacing w:after="20"/>
              <w:ind w:left="20"/>
              <w:jc w:val="both"/>
            </w:pPr>
            <w:r>
              <w:rPr>
                <w:rFonts w:ascii="Times New Roman"/>
                <w:b w:val="false"/>
                <w:i w:val="false"/>
                <w:color w:val="000000"/>
                <w:sz w:val="20"/>
              </w:rPr>
              <w:t>
Функционалдық топ</w:t>
            </w:r>
          </w:p>
          <w:bookmarkEnd w:id="8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83"/>
          <w:p>
            <w:pPr>
              <w:spacing w:after="20"/>
              <w:ind w:left="20"/>
              <w:jc w:val="both"/>
            </w:pPr>
            <w:r>
              <w:rPr>
                <w:rFonts w:ascii="Times New Roman"/>
                <w:b w:val="false"/>
                <w:i w:val="false"/>
                <w:color w:val="000000"/>
                <w:sz w:val="20"/>
              </w:rPr>
              <w:t>
 </w:t>
            </w:r>
          </w:p>
          <w:bookmarkEnd w:id="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86"/>
          <w:p>
            <w:pPr>
              <w:spacing w:after="20"/>
              <w:ind w:left="20"/>
              <w:jc w:val="both"/>
            </w:pPr>
            <w:r>
              <w:rPr>
                <w:rFonts w:ascii="Times New Roman"/>
                <w:b w:val="false"/>
                <w:i w:val="false"/>
                <w:color w:val="000000"/>
                <w:sz w:val="20"/>
              </w:rPr>
              <w:t>
01</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87"/>
          <w:p>
            <w:pPr>
              <w:spacing w:after="20"/>
              <w:ind w:left="20"/>
              <w:jc w:val="both"/>
            </w:pPr>
            <w:r>
              <w:rPr>
                <w:rFonts w:ascii="Times New Roman"/>
                <w:b w:val="false"/>
                <w:i w:val="false"/>
                <w:color w:val="000000"/>
                <w:sz w:val="20"/>
              </w:rPr>
              <w:t>
02</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88"/>
          <w:p>
            <w:pPr>
              <w:spacing w:after="20"/>
              <w:ind w:left="20"/>
              <w:jc w:val="both"/>
            </w:pPr>
            <w:r>
              <w:rPr>
                <w:rFonts w:ascii="Times New Roman"/>
                <w:b w:val="false"/>
                <w:i w:val="false"/>
                <w:color w:val="000000"/>
                <w:sz w:val="20"/>
              </w:rPr>
              <w:t>
04</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89"/>
          <w:p>
            <w:pPr>
              <w:spacing w:after="20"/>
              <w:ind w:left="20"/>
              <w:jc w:val="both"/>
            </w:pPr>
            <w:r>
              <w:rPr>
                <w:rFonts w:ascii="Times New Roman"/>
                <w:b w:val="false"/>
                <w:i w:val="false"/>
                <w:color w:val="000000"/>
                <w:sz w:val="20"/>
              </w:rPr>
              <w:t>
06</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90"/>
          <w:p>
            <w:pPr>
              <w:spacing w:after="20"/>
              <w:ind w:left="20"/>
              <w:jc w:val="both"/>
            </w:pPr>
            <w:r>
              <w:rPr>
                <w:rFonts w:ascii="Times New Roman"/>
                <w:b w:val="false"/>
                <w:i w:val="false"/>
                <w:color w:val="000000"/>
                <w:sz w:val="20"/>
              </w:rPr>
              <w:t>
07</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91"/>
          <w:p>
            <w:pPr>
              <w:spacing w:after="20"/>
              <w:ind w:left="20"/>
              <w:jc w:val="both"/>
            </w:pPr>
            <w:r>
              <w:rPr>
                <w:rFonts w:ascii="Times New Roman"/>
                <w:b w:val="false"/>
                <w:i w:val="false"/>
                <w:color w:val="000000"/>
                <w:sz w:val="20"/>
              </w:rPr>
              <w:t>
08</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92"/>
          <w:p>
            <w:pPr>
              <w:spacing w:after="20"/>
              <w:ind w:left="20"/>
              <w:jc w:val="both"/>
            </w:pPr>
            <w:r>
              <w:rPr>
                <w:rFonts w:ascii="Times New Roman"/>
                <w:b w:val="false"/>
                <w:i w:val="false"/>
                <w:color w:val="000000"/>
                <w:sz w:val="20"/>
              </w:rPr>
              <w:t>
10</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93"/>
          <w:p>
            <w:pPr>
              <w:spacing w:after="20"/>
              <w:ind w:left="20"/>
              <w:jc w:val="both"/>
            </w:pPr>
            <w:r>
              <w:rPr>
                <w:rFonts w:ascii="Times New Roman"/>
                <w:b w:val="false"/>
                <w:i w:val="false"/>
                <w:color w:val="000000"/>
                <w:sz w:val="20"/>
              </w:rPr>
              <w:t>
11</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94"/>
          <w:p>
            <w:pPr>
              <w:spacing w:after="20"/>
              <w:ind w:left="20"/>
              <w:jc w:val="both"/>
            </w:pPr>
            <w:r>
              <w:rPr>
                <w:rFonts w:ascii="Times New Roman"/>
                <w:b w:val="false"/>
                <w:i w:val="false"/>
                <w:color w:val="000000"/>
                <w:sz w:val="20"/>
              </w:rPr>
              <w:t>
12</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95"/>
          <w:p>
            <w:pPr>
              <w:spacing w:after="20"/>
              <w:ind w:left="20"/>
              <w:jc w:val="both"/>
            </w:pPr>
            <w:r>
              <w:rPr>
                <w:rFonts w:ascii="Times New Roman"/>
                <w:b w:val="false"/>
                <w:i w:val="false"/>
                <w:color w:val="000000"/>
                <w:sz w:val="20"/>
              </w:rPr>
              <w:t>
13</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96"/>
          <w:p>
            <w:pPr>
              <w:spacing w:after="20"/>
              <w:ind w:left="20"/>
              <w:jc w:val="both"/>
            </w:pPr>
            <w:r>
              <w:rPr>
                <w:rFonts w:ascii="Times New Roman"/>
                <w:b w:val="false"/>
                <w:i w:val="false"/>
                <w:color w:val="000000"/>
                <w:sz w:val="20"/>
              </w:rPr>
              <w:t>
15</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97"/>
          <w:p>
            <w:pPr>
              <w:spacing w:after="20"/>
              <w:ind w:left="20"/>
              <w:jc w:val="both"/>
            </w:pPr>
            <w:r>
              <w:rPr>
                <w:rFonts w:ascii="Times New Roman"/>
                <w:b w:val="false"/>
                <w:i w:val="false"/>
                <w:color w:val="000000"/>
                <w:sz w:val="20"/>
              </w:rPr>
              <w:t>
Санаты</w:t>
            </w:r>
          </w:p>
          <w:bookmarkEnd w:id="9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98"/>
          <w:p>
            <w:pPr>
              <w:spacing w:after="20"/>
              <w:ind w:left="20"/>
              <w:jc w:val="both"/>
            </w:pPr>
            <w:r>
              <w:rPr>
                <w:rFonts w:ascii="Times New Roman"/>
                <w:b w:val="false"/>
                <w:i w:val="false"/>
                <w:color w:val="000000"/>
                <w:sz w:val="20"/>
              </w:rPr>
              <w:t>
5</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166 шешіміне</w:t>
            </w:r>
            <w:r>
              <w:br/>
            </w:r>
            <w:r>
              <w:rPr>
                <w:rFonts w:ascii="Times New Roman"/>
                <w:b w:val="false"/>
                <w:i w:val="false"/>
                <w:color w:val="000000"/>
                <w:sz w:val="20"/>
              </w:rPr>
              <w:t>4 қосымша</w:t>
            </w:r>
          </w:p>
        </w:tc>
      </w:tr>
    </w:tbl>
    <w:bookmarkStart w:name="z650" w:id="99"/>
    <w:p>
      <w:pPr>
        <w:spacing w:after="0"/>
        <w:ind w:left="0"/>
        <w:jc w:val="left"/>
      </w:pPr>
      <w:r>
        <w:rPr>
          <w:rFonts w:ascii="Times New Roman"/>
          <w:b/>
          <w:i w:val="false"/>
          <w:color w:val="000000"/>
        </w:rPr>
        <w:t xml:space="preserve"> 2018 жылға арналған аудандық бюджетті орындау процесінде секвестрлеуге жатпайтын бюджеттік бағдарламалардың тізбесі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00"/>
          <w:p>
            <w:pPr>
              <w:spacing w:after="20"/>
              <w:ind w:left="20"/>
              <w:jc w:val="both"/>
            </w:pPr>
            <w:r>
              <w:rPr>
                <w:rFonts w:ascii="Times New Roman"/>
                <w:b w:val="false"/>
                <w:i w:val="false"/>
                <w:color w:val="000000"/>
                <w:sz w:val="20"/>
              </w:rPr>
              <w:t>
Функционалдық топ</w:t>
            </w:r>
          </w:p>
          <w:bookmarkEnd w:id="10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01"/>
          <w:p>
            <w:pPr>
              <w:spacing w:after="20"/>
              <w:ind w:left="20"/>
              <w:jc w:val="both"/>
            </w:pPr>
            <w:r>
              <w:rPr>
                <w:rFonts w:ascii="Times New Roman"/>
                <w:b w:val="false"/>
                <w:i w:val="false"/>
                <w:color w:val="000000"/>
                <w:sz w:val="20"/>
              </w:rPr>
              <w:t>
 </w:t>
            </w:r>
          </w:p>
          <w:bookmarkEnd w:id="1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02"/>
          <w:p>
            <w:pPr>
              <w:spacing w:after="20"/>
              <w:ind w:left="20"/>
              <w:jc w:val="both"/>
            </w:pPr>
            <w:r>
              <w:rPr>
                <w:rFonts w:ascii="Times New Roman"/>
                <w:b w:val="false"/>
                <w:i w:val="false"/>
                <w:color w:val="000000"/>
                <w:sz w:val="20"/>
              </w:rPr>
              <w:t>
 </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03"/>
          <w:p>
            <w:pPr>
              <w:spacing w:after="20"/>
              <w:ind w:left="20"/>
              <w:jc w:val="both"/>
            </w:pPr>
            <w:r>
              <w:rPr>
                <w:rFonts w:ascii="Times New Roman"/>
                <w:b w:val="false"/>
                <w:i w:val="false"/>
                <w:color w:val="000000"/>
                <w:sz w:val="20"/>
              </w:rPr>
              <w:t>
 </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04"/>
          <w:p>
            <w:pPr>
              <w:spacing w:after="20"/>
              <w:ind w:left="20"/>
              <w:jc w:val="both"/>
            </w:pPr>
            <w:r>
              <w:rPr>
                <w:rFonts w:ascii="Times New Roman"/>
                <w:b w:val="false"/>
                <w:i w:val="false"/>
                <w:color w:val="000000"/>
                <w:sz w:val="20"/>
              </w:rPr>
              <w:t>
04</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05"/>
          <w:p>
            <w:pPr>
              <w:spacing w:after="20"/>
              <w:ind w:left="20"/>
              <w:jc w:val="both"/>
            </w:pPr>
            <w:r>
              <w:rPr>
                <w:rFonts w:ascii="Times New Roman"/>
                <w:b w:val="false"/>
                <w:i w:val="false"/>
                <w:color w:val="000000"/>
                <w:sz w:val="20"/>
              </w:rPr>
              <w:t>
 </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06"/>
          <w:p>
            <w:pPr>
              <w:spacing w:after="20"/>
              <w:ind w:left="20"/>
              <w:jc w:val="both"/>
            </w:pPr>
            <w:r>
              <w:rPr>
                <w:rFonts w:ascii="Times New Roman"/>
                <w:b w:val="false"/>
                <w:i w:val="false"/>
                <w:color w:val="000000"/>
                <w:sz w:val="20"/>
              </w:rPr>
              <w:t>
 </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07"/>
          <w:p>
            <w:pPr>
              <w:spacing w:after="20"/>
              <w:ind w:left="20"/>
              <w:jc w:val="both"/>
            </w:pPr>
            <w:r>
              <w:rPr>
                <w:rFonts w:ascii="Times New Roman"/>
                <w:b w:val="false"/>
                <w:i w:val="false"/>
                <w:color w:val="000000"/>
                <w:sz w:val="20"/>
              </w:rPr>
              <w:t>
 </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166 шешіміне</w:t>
            </w:r>
            <w:r>
              <w:br/>
            </w:r>
            <w:r>
              <w:rPr>
                <w:rFonts w:ascii="Times New Roman"/>
                <w:b w:val="false"/>
                <w:i w:val="false"/>
                <w:color w:val="000000"/>
                <w:sz w:val="20"/>
              </w:rPr>
              <w:t>5 қосымша</w:t>
            </w:r>
          </w:p>
        </w:tc>
      </w:tr>
    </w:tbl>
    <w:bookmarkStart w:name="z661" w:id="108"/>
    <w:p>
      <w:pPr>
        <w:spacing w:after="0"/>
        <w:ind w:left="0"/>
        <w:jc w:val="left"/>
      </w:pPr>
      <w:r>
        <w:rPr>
          <w:rFonts w:ascii="Times New Roman"/>
          <w:b/>
          <w:i w:val="false"/>
          <w:color w:val="000000"/>
        </w:rPr>
        <w:t xml:space="preserve"> 2018 жылға арналған кенттің, ауылдың, ауылдық округтің бюджеттік бағдарламалары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09"/>
          <w:p>
            <w:pPr>
              <w:spacing w:after="20"/>
              <w:ind w:left="20"/>
              <w:jc w:val="both"/>
            </w:pPr>
            <w:r>
              <w:rPr>
                <w:rFonts w:ascii="Times New Roman"/>
                <w:b w:val="false"/>
                <w:i w:val="false"/>
                <w:color w:val="000000"/>
                <w:sz w:val="20"/>
              </w:rPr>
              <w:t>
№</w:t>
            </w:r>
          </w:p>
          <w:bookmarkEnd w:id="10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бағдарламалар әкімшісі, лимиттер таратушылар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10"/>
          <w:p>
            <w:pPr>
              <w:spacing w:after="20"/>
              <w:ind w:left="20"/>
              <w:jc w:val="both"/>
            </w:pPr>
            <w:r>
              <w:rPr>
                <w:rFonts w:ascii="Times New Roman"/>
                <w:b w:val="false"/>
                <w:i w:val="false"/>
                <w:color w:val="000000"/>
                <w:sz w:val="20"/>
              </w:rPr>
              <w:t>
1</w:t>
            </w:r>
          </w:p>
          <w:bookmarkEnd w:id="110"/>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11"/>
          <w:p>
            <w:pPr>
              <w:spacing w:after="20"/>
              <w:ind w:left="20"/>
              <w:jc w:val="both"/>
            </w:pPr>
            <w:r>
              <w:rPr>
                <w:rFonts w:ascii="Times New Roman"/>
                <w:b w:val="false"/>
                <w:i w:val="false"/>
                <w:color w:val="000000"/>
                <w:sz w:val="20"/>
              </w:rPr>
              <w:t>
1</w:t>
            </w:r>
          </w:p>
          <w:bookmarkEnd w:id="11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Бауман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12"/>
          <w:p>
            <w:pPr>
              <w:spacing w:after="20"/>
              <w:ind w:left="20"/>
              <w:jc w:val="both"/>
            </w:pPr>
            <w:r>
              <w:rPr>
                <w:rFonts w:ascii="Times New Roman"/>
                <w:b w:val="false"/>
                <w:i w:val="false"/>
                <w:color w:val="000000"/>
                <w:sz w:val="20"/>
              </w:rPr>
              <w:t>
2</w:t>
            </w:r>
          </w:p>
          <w:bookmarkEnd w:id="11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Ершов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13"/>
          <w:p>
            <w:pPr>
              <w:spacing w:after="20"/>
              <w:ind w:left="20"/>
              <w:jc w:val="both"/>
            </w:pPr>
            <w:r>
              <w:rPr>
                <w:rFonts w:ascii="Times New Roman"/>
                <w:b w:val="false"/>
                <w:i w:val="false"/>
                <w:color w:val="000000"/>
                <w:sz w:val="20"/>
              </w:rPr>
              <w:t>
3</w:t>
            </w:r>
          </w:p>
          <w:bookmarkEnd w:id="11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Киев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14"/>
          <w:p>
            <w:pPr>
              <w:spacing w:after="20"/>
              <w:ind w:left="20"/>
              <w:jc w:val="both"/>
            </w:pPr>
            <w:r>
              <w:rPr>
                <w:rFonts w:ascii="Times New Roman"/>
                <w:b w:val="false"/>
                <w:i w:val="false"/>
                <w:color w:val="000000"/>
                <w:sz w:val="20"/>
              </w:rPr>
              <w:t>
4</w:t>
            </w:r>
          </w:p>
          <w:bookmarkEnd w:id="11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Карл Маркс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15"/>
          <w:p>
            <w:pPr>
              <w:spacing w:after="20"/>
              <w:ind w:left="20"/>
              <w:jc w:val="both"/>
            </w:pPr>
            <w:r>
              <w:rPr>
                <w:rFonts w:ascii="Times New Roman"/>
                <w:b w:val="false"/>
                <w:i w:val="false"/>
                <w:color w:val="000000"/>
                <w:sz w:val="20"/>
              </w:rPr>
              <w:t>
5</w:t>
            </w:r>
          </w:p>
          <w:bookmarkEnd w:id="11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Киров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16"/>
          <w:p>
            <w:pPr>
              <w:spacing w:after="20"/>
              <w:ind w:left="20"/>
              <w:jc w:val="both"/>
            </w:pPr>
            <w:r>
              <w:rPr>
                <w:rFonts w:ascii="Times New Roman"/>
                <w:b w:val="false"/>
                <w:i w:val="false"/>
                <w:color w:val="000000"/>
                <w:sz w:val="20"/>
              </w:rPr>
              <w:t>
6</w:t>
            </w:r>
          </w:p>
          <w:bookmarkEnd w:id="11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Суворов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17"/>
          <w:p>
            <w:pPr>
              <w:spacing w:after="20"/>
              <w:ind w:left="20"/>
              <w:jc w:val="both"/>
            </w:pPr>
            <w:r>
              <w:rPr>
                <w:rFonts w:ascii="Times New Roman"/>
                <w:b w:val="false"/>
                <w:i w:val="false"/>
                <w:color w:val="000000"/>
                <w:sz w:val="20"/>
              </w:rPr>
              <w:t>
7</w:t>
            </w:r>
          </w:p>
          <w:bookmarkEnd w:id="11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Федоров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18"/>
          <w:p>
            <w:pPr>
              <w:spacing w:after="20"/>
              <w:ind w:left="20"/>
              <w:jc w:val="both"/>
            </w:pPr>
            <w:r>
              <w:rPr>
                <w:rFonts w:ascii="Times New Roman"/>
                <w:b w:val="false"/>
                <w:i w:val="false"/>
                <w:color w:val="000000"/>
                <w:sz w:val="20"/>
              </w:rPr>
              <w:t>
8</w:t>
            </w:r>
          </w:p>
          <w:bookmarkEnd w:id="11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Чапаев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19"/>
          <w:p>
            <w:pPr>
              <w:spacing w:after="20"/>
              <w:ind w:left="20"/>
              <w:jc w:val="both"/>
            </w:pPr>
            <w:r>
              <w:rPr>
                <w:rFonts w:ascii="Times New Roman"/>
                <w:b w:val="false"/>
                <w:i w:val="false"/>
                <w:color w:val="000000"/>
                <w:sz w:val="20"/>
              </w:rPr>
              <w:t>
9</w:t>
            </w:r>
          </w:p>
          <w:bookmarkEnd w:id="11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Троебратское ауылы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120"/>
          <w:p>
            <w:pPr>
              <w:spacing w:after="20"/>
              <w:ind w:left="20"/>
              <w:jc w:val="both"/>
            </w:pPr>
            <w:r>
              <w:rPr>
                <w:rFonts w:ascii="Times New Roman"/>
                <w:b w:val="false"/>
                <w:i w:val="false"/>
                <w:color w:val="000000"/>
                <w:sz w:val="20"/>
              </w:rPr>
              <w:t>
10</w:t>
            </w:r>
          </w:p>
          <w:bookmarkEnd w:id="12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Варваровка ауылы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21"/>
          <w:p>
            <w:pPr>
              <w:spacing w:after="20"/>
              <w:ind w:left="20"/>
              <w:jc w:val="both"/>
            </w:pPr>
            <w:r>
              <w:rPr>
                <w:rFonts w:ascii="Times New Roman"/>
                <w:b w:val="false"/>
                <w:i w:val="false"/>
                <w:color w:val="000000"/>
                <w:sz w:val="20"/>
              </w:rPr>
              <w:t>
11</w:t>
            </w:r>
          </w:p>
          <w:bookmarkEnd w:id="12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Новопокров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22"/>
          <w:p>
            <w:pPr>
              <w:spacing w:after="20"/>
              <w:ind w:left="20"/>
              <w:jc w:val="both"/>
            </w:pPr>
            <w:r>
              <w:rPr>
                <w:rFonts w:ascii="Times New Roman"/>
                <w:b w:val="false"/>
                <w:i w:val="false"/>
                <w:color w:val="000000"/>
                <w:sz w:val="20"/>
              </w:rPr>
              <w:t>
12</w:t>
            </w:r>
          </w:p>
          <w:bookmarkEnd w:id="12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Петропавл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23"/>
          <w:p>
            <w:pPr>
              <w:spacing w:after="20"/>
              <w:ind w:left="20"/>
              <w:jc w:val="both"/>
            </w:pPr>
            <w:r>
              <w:rPr>
                <w:rFonts w:ascii="Times New Roman"/>
                <w:b w:val="false"/>
                <w:i w:val="false"/>
                <w:color w:val="000000"/>
                <w:sz w:val="20"/>
              </w:rPr>
              <w:t>
13</w:t>
            </w:r>
          </w:p>
          <w:bookmarkEnd w:id="12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Пресногорьков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24"/>
          <w:p>
            <w:pPr>
              <w:spacing w:after="20"/>
              <w:ind w:left="20"/>
              <w:jc w:val="both"/>
            </w:pPr>
            <w:r>
              <w:rPr>
                <w:rFonts w:ascii="Times New Roman"/>
                <w:b w:val="false"/>
                <w:i w:val="false"/>
                <w:color w:val="000000"/>
                <w:sz w:val="20"/>
              </w:rPr>
              <w:t>
14</w:t>
            </w:r>
          </w:p>
          <w:bookmarkEnd w:id="12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Россия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25"/>
          <w:p>
            <w:pPr>
              <w:spacing w:after="20"/>
              <w:ind w:left="20"/>
              <w:jc w:val="both"/>
            </w:pPr>
            <w:r>
              <w:rPr>
                <w:rFonts w:ascii="Times New Roman"/>
                <w:b w:val="false"/>
                <w:i w:val="false"/>
                <w:color w:val="000000"/>
                <w:sz w:val="20"/>
              </w:rPr>
              <w:t>
15</w:t>
            </w:r>
          </w:p>
          <w:bookmarkEnd w:id="12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Ряжское ауылы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166 шешіміне</w:t>
            </w:r>
            <w:r>
              <w:br/>
            </w:r>
            <w:r>
              <w:rPr>
                <w:rFonts w:ascii="Times New Roman"/>
                <w:b w:val="false"/>
                <w:i w:val="false"/>
                <w:color w:val="000000"/>
                <w:sz w:val="20"/>
              </w:rPr>
              <w:t>6 қосымша</w:t>
            </w:r>
          </w:p>
        </w:tc>
      </w:tr>
    </w:tbl>
    <w:bookmarkStart w:name="z700" w:id="126"/>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трансферттердің ауылдар, кенттер, ауылдық округтер арасында бөлінуі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27"/>
          <w:p>
            <w:pPr>
              <w:spacing w:after="20"/>
              <w:ind w:left="20"/>
              <w:jc w:val="both"/>
            </w:pPr>
            <w:r>
              <w:rPr>
                <w:rFonts w:ascii="Times New Roman"/>
                <w:b w:val="false"/>
                <w:i w:val="false"/>
                <w:color w:val="000000"/>
                <w:sz w:val="20"/>
              </w:rPr>
              <w:t>
Функционалдық топ</w:t>
            </w:r>
          </w:p>
          <w:bookmarkEnd w:id="12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28"/>
          <w:p>
            <w:pPr>
              <w:spacing w:after="20"/>
              <w:ind w:left="20"/>
              <w:jc w:val="both"/>
            </w:pPr>
            <w:r>
              <w:rPr>
                <w:rFonts w:ascii="Times New Roman"/>
                <w:b w:val="false"/>
                <w:i w:val="false"/>
                <w:color w:val="000000"/>
                <w:sz w:val="20"/>
              </w:rPr>
              <w:t>
15</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Бауман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Ершов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Киев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Карл Маркс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ауданының Киров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Суворов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Федоров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Чапаев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Троебратское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Варваровка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Новопокров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Петропавл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Пресногорьков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Россия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Ряжское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