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d88d" w14:textId="239d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65 "Сарыкөл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2017 жылғы 30 қарашадағы № 121 шешімі. Қостанай облысының Әділет департаментінде 2017 жылғы 14 желтоқсанда № 7381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 65 "Сарыкөл ауданының 2017-2019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6791 тіркелген, 2017 жылғы 20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Сарыкөл ауданының 2017-2019 жылдарға арналған аудандық бюджеті тиісінше 1, 2 және 3-қосымшаларға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2479282,3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620581,6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75793,0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9504,0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–1773403,7 мың теңге;</w:t>
      </w:r>
    </w:p>
    <w:bookmarkEnd w:id="8"/>
    <w:bookmarkStart w:name="z13" w:id="9"/>
    <w:p>
      <w:pPr>
        <w:spacing w:after="0"/>
        <w:ind w:left="0"/>
        <w:jc w:val="both"/>
      </w:pPr>
      <w:r>
        <w:rPr>
          <w:rFonts w:ascii="Times New Roman"/>
          <w:b w:val="false"/>
          <w:i w:val="false"/>
          <w:color w:val="000000"/>
          <w:sz w:val="28"/>
        </w:rPr>
        <w:t>
      2) шығындар – 2655107,2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-41419,0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13600,5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55019,5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-134405,9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134405,9 мың теңге;</w:t>
      </w:r>
    </w:p>
    <w:bookmarkEnd w:id="15"/>
    <w:bookmarkStart w:name="z20" w:id="16"/>
    <w:p>
      <w:pPr>
        <w:spacing w:after="0"/>
        <w:ind w:left="0"/>
        <w:jc w:val="both"/>
      </w:pPr>
      <w:r>
        <w:rPr>
          <w:rFonts w:ascii="Times New Roman"/>
          <w:b w:val="false"/>
          <w:i w:val="false"/>
          <w:color w:val="000000"/>
          <w:sz w:val="28"/>
        </w:rPr>
        <w:t>
      қарыздар түсімдері – 13600,5 мың теңге;</w:t>
      </w:r>
    </w:p>
    <w:bookmarkEnd w:id="16"/>
    <w:bookmarkStart w:name="z21" w:id="17"/>
    <w:p>
      <w:pPr>
        <w:spacing w:after="0"/>
        <w:ind w:left="0"/>
        <w:jc w:val="both"/>
      </w:pPr>
      <w:r>
        <w:rPr>
          <w:rFonts w:ascii="Times New Roman"/>
          <w:b w:val="false"/>
          <w:i w:val="false"/>
          <w:color w:val="000000"/>
          <w:sz w:val="28"/>
        </w:rPr>
        <w:t>
      қарыздарды өтеу – 55019,5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176027,9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"Сарыкөл ауданы әкімдігінің</w:t>
      </w:r>
    </w:p>
    <w:bookmarkEnd w:id="22"/>
    <w:bookmarkStart w:name="z29" w:id="23"/>
    <w:p>
      <w:pPr>
        <w:spacing w:after="0"/>
        <w:ind w:left="0"/>
        <w:jc w:val="both"/>
      </w:pPr>
      <w:r>
        <w:rPr>
          <w:rFonts w:ascii="Times New Roman"/>
          <w:b w:val="false"/>
          <w:i w:val="false"/>
          <w:color w:val="000000"/>
          <w:sz w:val="28"/>
        </w:rPr>
        <w:t>
      қаржы бөлімі" мемлекеттік</w:t>
      </w:r>
    </w:p>
    <w:bookmarkEnd w:id="23"/>
    <w:bookmarkStart w:name="z30" w:id="24"/>
    <w:p>
      <w:pPr>
        <w:spacing w:after="0"/>
        <w:ind w:left="0"/>
        <w:jc w:val="both"/>
      </w:pPr>
      <w:r>
        <w:rPr>
          <w:rFonts w:ascii="Times New Roman"/>
          <w:b w:val="false"/>
          <w:i w:val="false"/>
          <w:color w:val="000000"/>
          <w:sz w:val="28"/>
        </w:rPr>
        <w:t>
      мекемесінің басшысы</w:t>
      </w:r>
    </w:p>
    <w:bookmarkEnd w:id="24"/>
    <w:bookmarkStart w:name="z31" w:id="25"/>
    <w:p>
      <w:pPr>
        <w:spacing w:after="0"/>
        <w:ind w:left="0"/>
        <w:jc w:val="both"/>
      </w:pPr>
      <w:r>
        <w:rPr>
          <w:rFonts w:ascii="Times New Roman"/>
          <w:b w:val="false"/>
          <w:i w:val="false"/>
          <w:color w:val="000000"/>
          <w:sz w:val="28"/>
        </w:rPr>
        <w:t>
      ______________ А. Толпакова</w:t>
      </w:r>
    </w:p>
    <w:bookmarkEnd w:id="25"/>
    <w:bookmarkStart w:name="z32" w:id="26"/>
    <w:p>
      <w:pPr>
        <w:spacing w:after="0"/>
        <w:ind w:left="0"/>
        <w:jc w:val="both"/>
      </w:pPr>
      <w:r>
        <w:rPr>
          <w:rFonts w:ascii="Times New Roman"/>
          <w:b w:val="false"/>
          <w:i w:val="false"/>
          <w:color w:val="000000"/>
          <w:sz w:val="28"/>
        </w:rPr>
        <w:t>
      "30" қараша 2017 жыл</w:t>
      </w:r>
    </w:p>
    <w:bookmarkEnd w:id="26"/>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"Сарыкөл ауданы әкімдігінің</w:t>
      </w:r>
    </w:p>
    <w:bookmarkEnd w:id="28"/>
    <w:bookmarkStart w:name="z35" w:id="29"/>
    <w:p>
      <w:pPr>
        <w:spacing w:after="0"/>
        <w:ind w:left="0"/>
        <w:jc w:val="both"/>
      </w:pPr>
      <w:r>
        <w:rPr>
          <w:rFonts w:ascii="Times New Roman"/>
          <w:b w:val="false"/>
          <w:i w:val="false"/>
          <w:color w:val="000000"/>
          <w:sz w:val="28"/>
        </w:rPr>
        <w:t xml:space="preserve">
      экономика және бюджеттік </w:t>
      </w:r>
    </w:p>
    <w:bookmarkEnd w:id="29"/>
    <w:bookmarkStart w:name="z36" w:id="30"/>
    <w:p>
      <w:pPr>
        <w:spacing w:after="0"/>
        <w:ind w:left="0"/>
        <w:jc w:val="both"/>
      </w:pPr>
      <w:r>
        <w:rPr>
          <w:rFonts w:ascii="Times New Roman"/>
          <w:b w:val="false"/>
          <w:i w:val="false"/>
          <w:color w:val="000000"/>
          <w:sz w:val="28"/>
        </w:rPr>
        <w:t xml:space="preserve">
      жоспарлау бөлімі" мемлекеттік </w:t>
      </w:r>
    </w:p>
    <w:bookmarkEnd w:id="30"/>
    <w:bookmarkStart w:name="z37" w:id="31"/>
    <w:p>
      <w:pPr>
        <w:spacing w:after="0"/>
        <w:ind w:left="0"/>
        <w:jc w:val="both"/>
      </w:pPr>
      <w:r>
        <w:rPr>
          <w:rFonts w:ascii="Times New Roman"/>
          <w:b w:val="false"/>
          <w:i w:val="false"/>
          <w:color w:val="000000"/>
          <w:sz w:val="28"/>
        </w:rPr>
        <w:t xml:space="preserve">
      мекемесінің басшысы </w:t>
      </w:r>
    </w:p>
    <w:bookmarkEnd w:id="31"/>
    <w:bookmarkStart w:name="z38" w:id="32"/>
    <w:p>
      <w:pPr>
        <w:spacing w:after="0"/>
        <w:ind w:left="0"/>
        <w:jc w:val="both"/>
      </w:pPr>
      <w:r>
        <w:rPr>
          <w:rFonts w:ascii="Times New Roman"/>
          <w:b w:val="false"/>
          <w:i w:val="false"/>
          <w:color w:val="000000"/>
          <w:sz w:val="28"/>
        </w:rPr>
        <w:t xml:space="preserve">
      _________________ А. Вилямов </w:t>
      </w:r>
    </w:p>
    <w:bookmarkEnd w:id="32"/>
    <w:bookmarkStart w:name="z39" w:id="33"/>
    <w:p>
      <w:pPr>
        <w:spacing w:after="0"/>
        <w:ind w:left="0"/>
        <w:jc w:val="both"/>
      </w:pPr>
      <w:r>
        <w:rPr>
          <w:rFonts w:ascii="Times New Roman"/>
          <w:b w:val="false"/>
          <w:i w:val="false"/>
          <w:color w:val="000000"/>
          <w:sz w:val="28"/>
        </w:rPr>
        <w:t>
      "30" қараша 2017 жыл</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1-қосымша</w:t>
            </w:r>
          </w:p>
        </w:tc>
      </w:tr>
    </w:tbl>
    <w:bookmarkStart w:name="z42" w:id="34"/>
    <w:p>
      <w:pPr>
        <w:spacing w:after="0"/>
        <w:ind w:left="0"/>
        <w:jc w:val="left"/>
      </w:pPr>
      <w:r>
        <w:rPr>
          <w:rFonts w:ascii="Times New Roman"/>
          <w:b/>
          <w:i w:val="false"/>
          <w:color w:val="000000"/>
        </w:rPr>
        <w:t xml:space="preserve"> Сарыкөл ауданының 2017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
        <w:gridCol w:w="807"/>
        <w:gridCol w:w="1096"/>
        <w:gridCol w:w="1096"/>
        <w:gridCol w:w="5811"/>
        <w:gridCol w:w="26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Санаты </w:t>
            </w:r>
          </w:p>
          <w:bookmarkEnd w:id="35"/>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I</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1</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2</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2</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2</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2</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2</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2</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2</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3</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3</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3</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3</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3</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4</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4</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4</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Функционалдық топ </w:t>
            </w:r>
          </w:p>
          <w:bookmarkEnd w:id="7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w:t>
            </w:r>
          </w:p>
          <w:bookmarkEnd w:id="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II</w:t>
            </w:r>
          </w:p>
          <w:bookmarkEnd w:id="76"/>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01</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02</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04</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1345553,4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0"/>
          <w:p>
            <w:pPr>
              <w:spacing w:after="20"/>
              <w:ind w:left="20"/>
              <w:jc w:val="both"/>
            </w:pPr>
            <w:r>
              <w:rPr>
                <w:rFonts w:ascii="Times New Roman"/>
                <w:b w:val="false"/>
                <w:i w:val="false"/>
                <w:color w:val="000000"/>
                <w:sz w:val="20"/>
              </w:rPr>
              <w:t>
06</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07</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2"/>
          <w:p>
            <w:pPr>
              <w:spacing w:after="20"/>
              <w:ind w:left="20"/>
              <w:jc w:val="both"/>
            </w:pPr>
            <w:r>
              <w:rPr>
                <w:rFonts w:ascii="Times New Roman"/>
                <w:b w:val="false"/>
                <w:i w:val="false"/>
                <w:color w:val="000000"/>
                <w:sz w:val="20"/>
              </w:rPr>
              <w:t>
08</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3"/>
          <w:p>
            <w:pPr>
              <w:spacing w:after="20"/>
              <w:ind w:left="20"/>
              <w:jc w:val="both"/>
            </w:pPr>
            <w:r>
              <w:rPr>
                <w:rFonts w:ascii="Times New Roman"/>
                <w:b w:val="false"/>
                <w:i w:val="false"/>
                <w:color w:val="000000"/>
                <w:sz w:val="20"/>
              </w:rPr>
              <w:t>
10</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4"/>
          <w:p>
            <w:pPr>
              <w:spacing w:after="20"/>
              <w:ind w:left="20"/>
              <w:jc w:val="both"/>
            </w:pPr>
            <w:r>
              <w:rPr>
                <w:rFonts w:ascii="Times New Roman"/>
                <w:b w:val="false"/>
                <w:i w:val="false"/>
                <w:color w:val="000000"/>
                <w:sz w:val="20"/>
              </w:rPr>
              <w:t>
11</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5"/>
          <w:p>
            <w:pPr>
              <w:spacing w:after="20"/>
              <w:ind w:left="20"/>
              <w:jc w:val="both"/>
            </w:pPr>
            <w:r>
              <w:rPr>
                <w:rFonts w:ascii="Times New Roman"/>
                <w:b w:val="false"/>
                <w:i w:val="false"/>
                <w:color w:val="000000"/>
                <w:sz w:val="20"/>
              </w:rPr>
              <w:t>
12</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6"/>
          <w:p>
            <w:pPr>
              <w:spacing w:after="20"/>
              <w:ind w:left="20"/>
              <w:jc w:val="both"/>
            </w:pPr>
            <w:r>
              <w:rPr>
                <w:rFonts w:ascii="Times New Roman"/>
                <w:b w:val="false"/>
                <w:i w:val="false"/>
                <w:color w:val="000000"/>
                <w:sz w:val="20"/>
              </w:rPr>
              <w:t>
13</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7"/>
          <w:p>
            <w:pPr>
              <w:spacing w:after="20"/>
              <w:ind w:left="20"/>
              <w:jc w:val="both"/>
            </w:pPr>
            <w:r>
              <w:rPr>
                <w:rFonts w:ascii="Times New Roman"/>
                <w:b w:val="false"/>
                <w:i w:val="false"/>
                <w:color w:val="000000"/>
                <w:sz w:val="20"/>
              </w:rPr>
              <w:t>
14</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8"/>
          <w:p>
            <w:pPr>
              <w:spacing w:after="20"/>
              <w:ind w:left="20"/>
              <w:jc w:val="both"/>
            </w:pPr>
            <w:r>
              <w:rPr>
                <w:rFonts w:ascii="Times New Roman"/>
                <w:b w:val="false"/>
                <w:i w:val="false"/>
                <w:color w:val="000000"/>
                <w:sz w:val="20"/>
              </w:rPr>
              <w:t>
15</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9"/>
          <w:p>
            <w:pPr>
              <w:spacing w:after="20"/>
              <w:ind w:left="20"/>
              <w:jc w:val="both"/>
            </w:pPr>
            <w:r>
              <w:rPr>
                <w:rFonts w:ascii="Times New Roman"/>
                <w:b w:val="false"/>
                <w:i w:val="false"/>
                <w:color w:val="000000"/>
                <w:sz w:val="20"/>
              </w:rPr>
              <w:t>
III</w:t>
            </w:r>
          </w:p>
          <w:bookmarkEnd w:id="89"/>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0"/>
          <w:p>
            <w:pPr>
              <w:spacing w:after="20"/>
              <w:ind w:left="20"/>
              <w:jc w:val="both"/>
            </w:pPr>
            <w:r>
              <w:rPr>
                <w:rFonts w:ascii="Times New Roman"/>
                <w:b w:val="false"/>
                <w:i w:val="false"/>
                <w:color w:val="000000"/>
                <w:sz w:val="20"/>
              </w:rPr>
              <w:t>
10</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1"/>
          <w:p>
            <w:pPr>
              <w:spacing w:after="20"/>
              <w:ind w:left="20"/>
              <w:jc w:val="both"/>
            </w:pPr>
            <w:r>
              <w:rPr>
                <w:rFonts w:ascii="Times New Roman"/>
                <w:b w:val="false"/>
                <w:i w:val="false"/>
                <w:color w:val="000000"/>
                <w:sz w:val="20"/>
              </w:rPr>
              <w:t>
Санаты</w:t>
            </w:r>
          </w:p>
          <w:bookmarkEnd w:id="9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2"/>
          <w:p>
            <w:pPr>
              <w:spacing w:after="20"/>
              <w:ind w:left="20"/>
              <w:jc w:val="both"/>
            </w:pPr>
            <w:r>
              <w:rPr>
                <w:rFonts w:ascii="Times New Roman"/>
                <w:b w:val="false"/>
                <w:i w:val="false"/>
                <w:color w:val="000000"/>
                <w:sz w:val="20"/>
              </w:rPr>
              <w:t>
5</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3"/>
          <w:p>
            <w:pPr>
              <w:spacing w:after="20"/>
              <w:ind w:left="20"/>
              <w:jc w:val="both"/>
            </w:pPr>
            <w:r>
              <w:rPr>
                <w:rFonts w:ascii="Times New Roman"/>
                <w:b w:val="false"/>
                <w:i w:val="false"/>
                <w:color w:val="000000"/>
                <w:sz w:val="20"/>
              </w:rPr>
              <w:t>
5</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4"/>
          <w:p>
            <w:pPr>
              <w:spacing w:after="20"/>
              <w:ind w:left="20"/>
              <w:jc w:val="both"/>
            </w:pPr>
            <w:r>
              <w:rPr>
                <w:rFonts w:ascii="Times New Roman"/>
                <w:b w:val="false"/>
                <w:i w:val="false"/>
                <w:color w:val="000000"/>
                <w:sz w:val="20"/>
              </w:rPr>
              <w:t>
5</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5"/>
          <w:p>
            <w:pPr>
              <w:spacing w:after="20"/>
              <w:ind w:left="20"/>
              <w:jc w:val="both"/>
            </w:pPr>
            <w:r>
              <w:rPr>
                <w:rFonts w:ascii="Times New Roman"/>
                <w:b w:val="false"/>
                <w:i w:val="false"/>
                <w:color w:val="000000"/>
                <w:sz w:val="20"/>
              </w:rPr>
              <w:t>
5</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6"/>
          <w:p>
            <w:pPr>
              <w:spacing w:after="20"/>
              <w:ind w:left="20"/>
              <w:jc w:val="both"/>
            </w:pPr>
            <w:r>
              <w:rPr>
                <w:rFonts w:ascii="Times New Roman"/>
                <w:b w:val="false"/>
                <w:i w:val="false"/>
                <w:color w:val="000000"/>
                <w:sz w:val="20"/>
              </w:rPr>
              <w:t>
IV</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7"/>
          <w:p>
            <w:pPr>
              <w:spacing w:after="20"/>
              <w:ind w:left="20"/>
              <w:jc w:val="both"/>
            </w:pPr>
            <w:r>
              <w:rPr>
                <w:rFonts w:ascii="Times New Roman"/>
                <w:b w:val="false"/>
                <w:i w:val="false"/>
                <w:color w:val="000000"/>
                <w:sz w:val="20"/>
              </w:rPr>
              <w:t>
V</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8"/>
          <w:p>
            <w:pPr>
              <w:spacing w:after="20"/>
              <w:ind w:left="20"/>
              <w:jc w:val="both"/>
            </w:pPr>
            <w:r>
              <w:rPr>
                <w:rFonts w:ascii="Times New Roman"/>
                <w:b w:val="false"/>
                <w:i w:val="false"/>
                <w:color w:val="000000"/>
                <w:sz w:val="20"/>
              </w:rPr>
              <w:t>
VI</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9"/>
          <w:p>
            <w:pPr>
              <w:spacing w:after="20"/>
              <w:ind w:left="20"/>
              <w:jc w:val="both"/>
            </w:pPr>
            <w:r>
              <w:rPr>
                <w:rFonts w:ascii="Times New Roman"/>
                <w:b w:val="false"/>
                <w:i w:val="false"/>
                <w:color w:val="000000"/>
                <w:sz w:val="20"/>
              </w:rPr>
              <w:t>
7</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0"/>
          <w:p>
            <w:pPr>
              <w:spacing w:after="20"/>
              <w:ind w:left="20"/>
              <w:jc w:val="both"/>
            </w:pPr>
            <w:r>
              <w:rPr>
                <w:rFonts w:ascii="Times New Roman"/>
                <w:b w:val="false"/>
                <w:i w:val="false"/>
                <w:color w:val="000000"/>
                <w:sz w:val="20"/>
              </w:rPr>
              <w:t>
7</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1"/>
          <w:p>
            <w:pPr>
              <w:spacing w:after="20"/>
              <w:ind w:left="20"/>
              <w:jc w:val="both"/>
            </w:pPr>
            <w:r>
              <w:rPr>
                <w:rFonts w:ascii="Times New Roman"/>
                <w:b w:val="false"/>
                <w:i w:val="false"/>
                <w:color w:val="000000"/>
                <w:sz w:val="20"/>
              </w:rPr>
              <w:t>
7</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2"/>
          <w:p>
            <w:pPr>
              <w:spacing w:after="20"/>
              <w:ind w:left="20"/>
              <w:jc w:val="both"/>
            </w:pPr>
            <w:r>
              <w:rPr>
                <w:rFonts w:ascii="Times New Roman"/>
                <w:b w:val="false"/>
                <w:i w:val="false"/>
                <w:color w:val="000000"/>
                <w:sz w:val="20"/>
              </w:rPr>
              <w:t>
Функционалдық топ</w:t>
            </w:r>
          </w:p>
          <w:bookmarkEnd w:id="10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3"/>
          <w:p>
            <w:pPr>
              <w:spacing w:after="20"/>
              <w:ind w:left="20"/>
              <w:jc w:val="both"/>
            </w:pPr>
            <w:r>
              <w:rPr>
                <w:rFonts w:ascii="Times New Roman"/>
                <w:b w:val="false"/>
                <w:i w:val="false"/>
                <w:color w:val="000000"/>
                <w:sz w:val="20"/>
              </w:rPr>
              <w:t>
16</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4"/>
          <w:p>
            <w:pPr>
              <w:spacing w:after="20"/>
              <w:ind w:left="20"/>
              <w:jc w:val="both"/>
            </w:pPr>
            <w:r>
              <w:rPr>
                <w:rFonts w:ascii="Times New Roman"/>
                <w:b w:val="false"/>
                <w:i w:val="false"/>
                <w:color w:val="000000"/>
                <w:sz w:val="20"/>
              </w:rPr>
              <w:t>
Санаты</w:t>
            </w:r>
          </w:p>
          <w:bookmarkEnd w:id="104"/>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5"/>
          <w:p>
            <w:pPr>
              <w:spacing w:after="20"/>
              <w:ind w:left="20"/>
              <w:jc w:val="both"/>
            </w:pPr>
            <w:r>
              <w:rPr>
                <w:rFonts w:ascii="Times New Roman"/>
                <w:b w:val="false"/>
                <w:i w:val="false"/>
                <w:color w:val="000000"/>
                <w:sz w:val="20"/>
              </w:rPr>
              <w:t>
8</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6"/>
          <w:p>
            <w:pPr>
              <w:spacing w:after="20"/>
              <w:ind w:left="20"/>
              <w:jc w:val="both"/>
            </w:pPr>
            <w:r>
              <w:rPr>
                <w:rFonts w:ascii="Times New Roman"/>
                <w:b w:val="false"/>
                <w:i w:val="false"/>
                <w:color w:val="000000"/>
                <w:sz w:val="20"/>
              </w:rPr>
              <w:t>
8</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7"/>
          <w:p>
            <w:pPr>
              <w:spacing w:after="20"/>
              <w:ind w:left="20"/>
              <w:jc w:val="both"/>
            </w:pPr>
            <w:r>
              <w:rPr>
                <w:rFonts w:ascii="Times New Roman"/>
                <w:b w:val="false"/>
                <w:i w:val="false"/>
                <w:color w:val="000000"/>
                <w:sz w:val="20"/>
              </w:rPr>
              <w:t>
8</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5-қосымша</w:t>
            </w:r>
          </w:p>
        </w:tc>
      </w:tr>
    </w:tbl>
    <w:bookmarkStart w:name="z275" w:id="108"/>
    <w:p>
      <w:pPr>
        <w:spacing w:after="0"/>
        <w:ind w:left="0"/>
        <w:jc w:val="left"/>
      </w:pPr>
      <w:r>
        <w:rPr>
          <w:rFonts w:ascii="Times New Roman"/>
          <w:b/>
          <w:i w:val="false"/>
          <w:color w:val="000000"/>
        </w:rPr>
        <w:t xml:space="preserve"> Сарыкөл ауданының кент, ауыл және ауылдық округтерінің</w:t>
      </w:r>
      <w:r>
        <w:br/>
      </w:r>
      <w:r>
        <w:rPr>
          <w:rFonts w:ascii="Times New Roman"/>
          <w:b/>
          <w:i w:val="false"/>
          <w:color w:val="000000"/>
        </w:rPr>
        <w:t>2017-2019 жылдарға арналған бюджеттік бағдарламасының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9"/>
          <w:p>
            <w:pPr>
              <w:spacing w:after="20"/>
              <w:ind w:left="20"/>
              <w:jc w:val="both"/>
            </w:pPr>
            <w:r>
              <w:rPr>
                <w:rFonts w:ascii="Times New Roman"/>
                <w:b w:val="false"/>
                <w:i w:val="false"/>
                <w:color w:val="000000"/>
                <w:sz w:val="20"/>
              </w:rPr>
              <w:t>
Функционалдық топ</w:t>
            </w:r>
          </w:p>
          <w:bookmarkEnd w:id="109"/>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0"/>
          <w:p>
            <w:pPr>
              <w:spacing w:after="20"/>
              <w:ind w:left="20"/>
              <w:jc w:val="both"/>
            </w:pPr>
            <w:r>
              <w:rPr>
                <w:rFonts w:ascii="Times New Roman"/>
                <w:b w:val="false"/>
                <w:i w:val="false"/>
                <w:color w:val="000000"/>
                <w:sz w:val="20"/>
              </w:rPr>
              <w:t>
 </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1"/>
          <w:p>
            <w:pPr>
              <w:spacing w:after="20"/>
              <w:ind w:left="20"/>
              <w:jc w:val="both"/>
            </w:pPr>
            <w:r>
              <w:rPr>
                <w:rFonts w:ascii="Times New Roman"/>
                <w:b w:val="false"/>
                <w:i w:val="false"/>
                <w:color w:val="000000"/>
                <w:sz w:val="20"/>
              </w:rPr>
              <w:t>
 </w:t>
            </w:r>
          </w:p>
          <w:bookmarkEnd w:id="11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2"/>
          <w:p>
            <w:pPr>
              <w:spacing w:after="20"/>
              <w:ind w:left="20"/>
              <w:jc w:val="both"/>
            </w:pPr>
            <w:r>
              <w:rPr>
                <w:rFonts w:ascii="Times New Roman"/>
                <w:b w:val="false"/>
                <w:i w:val="false"/>
                <w:color w:val="000000"/>
                <w:sz w:val="20"/>
              </w:rPr>
              <w:t>
 </w:t>
            </w:r>
          </w:p>
          <w:bookmarkEnd w:id="11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3"/>
          <w:p>
            <w:pPr>
              <w:spacing w:after="20"/>
              <w:ind w:left="20"/>
              <w:jc w:val="both"/>
            </w:pPr>
            <w:r>
              <w:rPr>
                <w:rFonts w:ascii="Times New Roman"/>
                <w:b w:val="false"/>
                <w:i w:val="false"/>
                <w:color w:val="000000"/>
                <w:sz w:val="20"/>
              </w:rPr>
              <w:t>
01</w:t>
            </w:r>
          </w:p>
          <w:bookmarkEnd w:id="11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4"/>
          <w:p>
            <w:pPr>
              <w:spacing w:after="20"/>
              <w:ind w:left="20"/>
              <w:jc w:val="both"/>
            </w:pPr>
            <w:r>
              <w:rPr>
                <w:rFonts w:ascii="Times New Roman"/>
                <w:b w:val="false"/>
                <w:i w:val="false"/>
                <w:color w:val="000000"/>
                <w:sz w:val="20"/>
              </w:rPr>
              <w:t>
04</w:t>
            </w:r>
          </w:p>
          <w:bookmarkEnd w:id="1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5"/>
          <w:p>
            <w:pPr>
              <w:spacing w:after="20"/>
              <w:ind w:left="20"/>
              <w:jc w:val="both"/>
            </w:pPr>
            <w:r>
              <w:rPr>
                <w:rFonts w:ascii="Times New Roman"/>
                <w:b w:val="false"/>
                <w:i w:val="false"/>
                <w:color w:val="000000"/>
                <w:sz w:val="20"/>
              </w:rPr>
              <w:t>
07</w:t>
            </w:r>
          </w:p>
          <w:bookmarkEnd w:id="11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6"/>
          <w:p>
            <w:pPr>
              <w:spacing w:after="20"/>
              <w:ind w:left="20"/>
              <w:jc w:val="both"/>
            </w:pPr>
            <w:r>
              <w:rPr>
                <w:rFonts w:ascii="Times New Roman"/>
                <w:b w:val="false"/>
                <w:i w:val="false"/>
                <w:color w:val="000000"/>
                <w:sz w:val="20"/>
              </w:rPr>
              <w:t>
12</w:t>
            </w:r>
          </w:p>
          <w:bookmarkEnd w:id="11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қарашадағы</w:t>
            </w:r>
            <w:r>
              <w:br/>
            </w:r>
            <w:r>
              <w:rPr>
                <w:rFonts w:ascii="Times New Roman"/>
                <w:b w:val="false"/>
                <w:i w:val="false"/>
                <w:color w:val="000000"/>
                <w:sz w:val="20"/>
              </w:rPr>
              <w:t>№ 121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6-қосымша</w:t>
            </w:r>
          </w:p>
        </w:tc>
      </w:tr>
    </w:tbl>
    <w:bookmarkStart w:name="z354" w:id="117"/>
    <w:p>
      <w:pPr>
        <w:spacing w:after="0"/>
        <w:ind w:left="0"/>
        <w:jc w:val="left"/>
      </w:pPr>
      <w:r>
        <w:rPr>
          <w:rFonts w:ascii="Times New Roman"/>
          <w:b/>
          <w:i w:val="false"/>
          <w:color w:val="000000"/>
        </w:rPr>
        <w:t xml:space="preserve"> Сарыкөл ауданының кент, ауыл, ауылдық округтар арасында 2017 жылға арналған жергілікті өзін өзі басқару органдарға трансферттерді бөліп тарату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629"/>
        <w:gridCol w:w="6005"/>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8"/>
          <w:p>
            <w:pPr>
              <w:spacing w:after="20"/>
              <w:ind w:left="20"/>
              <w:jc w:val="both"/>
            </w:pPr>
            <w:r>
              <w:rPr>
                <w:rFonts w:ascii="Times New Roman"/>
                <w:b w:val="false"/>
                <w:i w:val="false"/>
                <w:color w:val="000000"/>
                <w:sz w:val="20"/>
              </w:rPr>
              <w:t>
№</w:t>
            </w:r>
          </w:p>
          <w:bookmarkEnd w:id="118"/>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9"/>
          <w:p>
            <w:pPr>
              <w:spacing w:after="20"/>
              <w:ind w:left="20"/>
              <w:jc w:val="both"/>
            </w:pPr>
            <w:r>
              <w:rPr>
                <w:rFonts w:ascii="Times New Roman"/>
                <w:b w:val="false"/>
                <w:i w:val="false"/>
                <w:color w:val="000000"/>
                <w:sz w:val="20"/>
              </w:rPr>
              <w:t>
Барлығы:</w:t>
            </w:r>
          </w:p>
          <w:bookmarkEnd w:id="119"/>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0"/>
          <w:p>
            <w:pPr>
              <w:spacing w:after="20"/>
              <w:ind w:left="20"/>
              <w:jc w:val="both"/>
            </w:pPr>
            <w:r>
              <w:rPr>
                <w:rFonts w:ascii="Times New Roman"/>
                <w:b w:val="false"/>
                <w:i w:val="false"/>
                <w:color w:val="000000"/>
                <w:sz w:val="20"/>
              </w:rPr>
              <w:t>
1</w:t>
            </w:r>
          </w:p>
          <w:bookmarkEnd w:id="120"/>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1"/>
          <w:p>
            <w:pPr>
              <w:spacing w:after="20"/>
              <w:ind w:left="20"/>
              <w:jc w:val="both"/>
            </w:pPr>
            <w:r>
              <w:rPr>
                <w:rFonts w:ascii="Times New Roman"/>
                <w:b w:val="false"/>
                <w:i w:val="false"/>
                <w:color w:val="000000"/>
                <w:sz w:val="20"/>
              </w:rPr>
              <w:t>
2</w:t>
            </w:r>
          </w:p>
          <w:bookmarkEnd w:id="121"/>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2"/>
          <w:p>
            <w:pPr>
              <w:spacing w:after="20"/>
              <w:ind w:left="20"/>
              <w:jc w:val="both"/>
            </w:pPr>
            <w:r>
              <w:rPr>
                <w:rFonts w:ascii="Times New Roman"/>
                <w:b w:val="false"/>
                <w:i w:val="false"/>
                <w:color w:val="000000"/>
                <w:sz w:val="20"/>
              </w:rPr>
              <w:t>
3</w:t>
            </w:r>
          </w:p>
          <w:bookmarkEnd w:id="122"/>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3"/>
          <w:p>
            <w:pPr>
              <w:spacing w:after="20"/>
              <w:ind w:left="20"/>
              <w:jc w:val="both"/>
            </w:pPr>
            <w:r>
              <w:rPr>
                <w:rFonts w:ascii="Times New Roman"/>
                <w:b w:val="false"/>
                <w:i w:val="false"/>
                <w:color w:val="000000"/>
                <w:sz w:val="20"/>
              </w:rPr>
              <w:t>
4</w:t>
            </w:r>
          </w:p>
          <w:bookmarkEnd w:id="123"/>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4"/>
          <w:p>
            <w:pPr>
              <w:spacing w:after="20"/>
              <w:ind w:left="20"/>
              <w:jc w:val="both"/>
            </w:pPr>
            <w:r>
              <w:rPr>
                <w:rFonts w:ascii="Times New Roman"/>
                <w:b w:val="false"/>
                <w:i w:val="false"/>
                <w:color w:val="000000"/>
                <w:sz w:val="20"/>
              </w:rPr>
              <w:t>
5</w:t>
            </w:r>
          </w:p>
          <w:bookmarkEnd w:id="124"/>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5"/>
          <w:p>
            <w:pPr>
              <w:spacing w:after="20"/>
              <w:ind w:left="20"/>
              <w:jc w:val="both"/>
            </w:pPr>
            <w:r>
              <w:rPr>
                <w:rFonts w:ascii="Times New Roman"/>
                <w:b w:val="false"/>
                <w:i w:val="false"/>
                <w:color w:val="000000"/>
                <w:sz w:val="20"/>
              </w:rPr>
              <w:t>
6</w:t>
            </w:r>
          </w:p>
          <w:bookmarkEnd w:id="125"/>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6"/>
          <w:p>
            <w:pPr>
              <w:spacing w:after="20"/>
              <w:ind w:left="20"/>
              <w:jc w:val="both"/>
            </w:pPr>
            <w:r>
              <w:rPr>
                <w:rFonts w:ascii="Times New Roman"/>
                <w:b w:val="false"/>
                <w:i w:val="false"/>
                <w:color w:val="000000"/>
                <w:sz w:val="20"/>
              </w:rPr>
              <w:t>
7</w:t>
            </w:r>
          </w:p>
          <w:bookmarkEnd w:id="126"/>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7"/>
          <w:p>
            <w:pPr>
              <w:spacing w:after="20"/>
              <w:ind w:left="20"/>
              <w:jc w:val="both"/>
            </w:pPr>
            <w:r>
              <w:rPr>
                <w:rFonts w:ascii="Times New Roman"/>
                <w:b w:val="false"/>
                <w:i w:val="false"/>
                <w:color w:val="000000"/>
                <w:sz w:val="20"/>
              </w:rPr>
              <w:t>
8</w:t>
            </w:r>
          </w:p>
          <w:bookmarkEnd w:id="127"/>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8"/>
          <w:p>
            <w:pPr>
              <w:spacing w:after="20"/>
              <w:ind w:left="20"/>
              <w:jc w:val="both"/>
            </w:pPr>
            <w:r>
              <w:rPr>
                <w:rFonts w:ascii="Times New Roman"/>
                <w:b w:val="false"/>
                <w:i w:val="false"/>
                <w:color w:val="000000"/>
                <w:sz w:val="20"/>
              </w:rPr>
              <w:t>
9</w:t>
            </w:r>
          </w:p>
          <w:bookmarkEnd w:id="128"/>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9"/>
          <w:p>
            <w:pPr>
              <w:spacing w:after="20"/>
              <w:ind w:left="20"/>
              <w:jc w:val="both"/>
            </w:pPr>
            <w:r>
              <w:rPr>
                <w:rFonts w:ascii="Times New Roman"/>
                <w:b w:val="false"/>
                <w:i w:val="false"/>
                <w:color w:val="000000"/>
                <w:sz w:val="20"/>
              </w:rPr>
              <w:t>
10</w:t>
            </w:r>
          </w:p>
          <w:bookmarkEnd w:id="129"/>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0"/>
          <w:p>
            <w:pPr>
              <w:spacing w:after="20"/>
              <w:ind w:left="20"/>
              <w:jc w:val="both"/>
            </w:pPr>
            <w:r>
              <w:rPr>
                <w:rFonts w:ascii="Times New Roman"/>
                <w:b w:val="false"/>
                <w:i w:val="false"/>
                <w:color w:val="000000"/>
                <w:sz w:val="20"/>
              </w:rPr>
              <w:t>
11</w:t>
            </w:r>
          </w:p>
          <w:bookmarkEnd w:id="130"/>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1"/>
          <w:p>
            <w:pPr>
              <w:spacing w:after="20"/>
              <w:ind w:left="20"/>
              <w:jc w:val="both"/>
            </w:pPr>
            <w:r>
              <w:rPr>
                <w:rFonts w:ascii="Times New Roman"/>
                <w:b w:val="false"/>
                <w:i w:val="false"/>
                <w:color w:val="000000"/>
                <w:sz w:val="20"/>
              </w:rPr>
              <w:t>
12</w:t>
            </w:r>
          </w:p>
          <w:bookmarkEnd w:id="131"/>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2"/>
          <w:p>
            <w:pPr>
              <w:spacing w:after="20"/>
              <w:ind w:left="20"/>
              <w:jc w:val="both"/>
            </w:pPr>
            <w:r>
              <w:rPr>
                <w:rFonts w:ascii="Times New Roman"/>
                <w:b w:val="false"/>
                <w:i w:val="false"/>
                <w:color w:val="000000"/>
                <w:sz w:val="20"/>
              </w:rPr>
              <w:t>
13</w:t>
            </w:r>
          </w:p>
          <w:bookmarkEnd w:id="132"/>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ауылдық округі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