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2203" w14:textId="99c2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2017 жылғы 17 наурыздағы № 90 шешімі. Қостанай облысының Әділет департаментінде 2017 жылғы 14 сәуірде № 6993 болып тіркелді. Күші жойылды - Қостанай облысы Меңдіқара ауданы мәслихатының 2018 жылғы 16 наурыздағы № 186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16.03.2018 </w:t>
      </w:r>
      <w:r>
        <w:rPr>
          <w:rFonts w:ascii="Times New Roman"/>
          <w:b w:val="false"/>
          <w:i w:val="false"/>
          <w:color w:val="ff0000"/>
          <w:sz w:val="28"/>
        </w:rPr>
        <w:t>№ 186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туралы"2015 жылғы 23 қарашадағы Қазақстан Республикасы Заңының 33-бабы </w:t>
      </w:r>
      <w:r>
        <w:rPr>
          <w:rFonts w:ascii="Times New Roman"/>
          <w:b w:val="false"/>
          <w:i w:val="false"/>
          <w:color w:val="000000"/>
          <w:sz w:val="28"/>
        </w:rPr>
        <w:t>5 -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w:t>
      </w:r>
      <w:r>
        <w:rPr>
          <w:rFonts w:ascii="Times New Roman"/>
          <w:b/>
          <w:i w:val="false"/>
          <w:color w:val="000000"/>
          <w:sz w:val="28"/>
        </w:rPr>
        <w:t>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"Меңдіқара аудандық мәслихатының аппараты" мемлекеттік мекемесінің"Б"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21 сәуірдегі </w:t>
      </w:r>
      <w:r>
        <w:rPr>
          <w:rFonts w:ascii="Times New Roman"/>
          <w:b w:val="false"/>
          <w:i w:val="false"/>
          <w:color w:val="000000"/>
          <w:sz w:val="28"/>
        </w:rPr>
        <w:t>№ 17</w:t>
      </w:r>
      <w:r>
        <w:rPr>
          <w:rFonts w:ascii="Times New Roman"/>
          <w:b w:val="false"/>
          <w:i w:val="false"/>
          <w:color w:val="000000"/>
          <w:sz w:val="28"/>
        </w:rPr>
        <w:t xml:space="preserve"> "Меңдіқара аудандық мәслихатының аппараты" мемлекеттік мекемесі "Б" корпусы мемлекеттік әкімшілік қызметшілерінің қызметін бағалау әдістемесін бекіту туралы"шешімінің (Нормативтік құқықтық актілерді мемлекеттік тіркеу тізілімінде 6389 нөмірімен тіркелген, 2016 жылы 2 маусымда "Меңдіқара үні" аудандық газетінде жарияланған)күші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Тишбаева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наурыздағы</w:t>
            </w:r>
            <w:r>
              <w:br/>
            </w:r>
            <w:r>
              <w:rPr>
                <w:rFonts w:ascii="Times New Roman"/>
                <w:b w:val="false"/>
                <w:i w:val="false"/>
                <w:color w:val="000000"/>
                <w:sz w:val="20"/>
              </w:rPr>
              <w:t>№ 90 шешімімен бекітілген</w:t>
            </w:r>
          </w:p>
        </w:tc>
      </w:tr>
    </w:tbl>
    <w:bookmarkStart w:name="z10" w:id="4"/>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"Меңдіқара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"Меңдіқара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"Меңдіқара аудандық мәслихатының аппараты" мемлекеттік мекемесінің құқықтық және кадрлармен жұмыс бөлімшесі (бұдан әрі – құқықтық және кадрлармен жұмыс бөлімшесі) оның жұмыс органы болып табылады.</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құқықтық және кадрлармен жұмыс бөлімшесінін қызметшісі болып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 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құқықтық және кадрлармен жұмыс бөлімшесіне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Құқықтық және кадрлармен жұмыс бөлімшесі Комиссия төрағасының келісімі бойынша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Құқықтық және кадрлармен жұмыс бөлімшесі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құрылымдық бөлімшенің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құқықтық және кадрлармен жұмыс бөлімшесі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құқықтық және кадрлармен жұмыс бөлімшесі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құқықтық және кадрлармен жұмыс бөлімше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мұндағы</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алғанда)баллға дейін– "тиімді", 130 баллдан астам – "өте жақсы"қойылады.</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құқықтық және кадрлармен жұмыс бөлімшесінің жұмыскері және "Б" корпусы қызметшісінің тікелей басшысы танысудан бас тарту туралы еркін нысанда акт құрастырылады.</w:t>
      </w:r>
    </w:p>
    <w:bookmarkEnd w:id="65"/>
    <w:bookmarkStart w:name="z72" w:id="66"/>
    <w:p>
      <w:pPr>
        <w:spacing w:after="0"/>
        <w:ind w:left="0"/>
        <w:jc w:val="both"/>
      </w:pPr>
      <w:r>
        <w:rPr>
          <w:rFonts w:ascii="Times New Roman"/>
          <w:b w:val="false"/>
          <w:i w:val="false"/>
          <w:color w:val="000000"/>
          <w:sz w:val="28"/>
        </w:rPr>
        <w:t>
      32. Құқықтық және кадрлармен жұмыс бөлімшесі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мұндағы</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5"/>
    <w:bookmarkStart w:name="z82"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Құқықтық және кадрлармен жұмыс бөлімшесі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Құқықтық және кадрлармен жұмыс бөлімшесі Комиссияның отырысына келесі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8"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89" w:id="83"/>
    <w:p>
      <w:pPr>
        <w:spacing w:after="0"/>
        <w:ind w:left="0"/>
        <w:jc w:val="both"/>
      </w:pPr>
      <w:r>
        <w:rPr>
          <w:rFonts w:ascii="Times New Roman"/>
          <w:b w:val="false"/>
          <w:i w:val="false"/>
          <w:color w:val="000000"/>
          <w:sz w:val="28"/>
        </w:rPr>
        <w:t>
      1) бағалау нәтижелерін бекітеді;</w:t>
      </w:r>
    </w:p>
    <w:bookmarkEnd w:id="83"/>
    <w:bookmarkStart w:name="z90" w:id="84"/>
    <w:p>
      <w:pPr>
        <w:spacing w:after="0"/>
        <w:ind w:left="0"/>
        <w:jc w:val="both"/>
      </w:pPr>
      <w:r>
        <w:rPr>
          <w:rFonts w:ascii="Times New Roman"/>
          <w:b w:val="false"/>
          <w:i w:val="false"/>
          <w:color w:val="000000"/>
          <w:sz w:val="28"/>
        </w:rPr>
        <w:t>
      2) бағалау нәтижелерін қайта қарау.</w:t>
      </w:r>
    </w:p>
    <w:bookmarkEnd w:id="84"/>
    <w:bookmarkStart w:name="z91"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2" w:id="86"/>
    <w:p>
      <w:pPr>
        <w:spacing w:after="0"/>
        <w:ind w:left="0"/>
        <w:jc w:val="both"/>
      </w:pPr>
      <w:r>
        <w:rPr>
          <w:rFonts w:ascii="Times New Roman"/>
          <w:b w:val="false"/>
          <w:i w:val="false"/>
          <w:color w:val="000000"/>
          <w:sz w:val="28"/>
        </w:rPr>
        <w:t>
      36. Құқықтық және кадрлармен жұмыс бөлімшесі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құқықтық және кадрлармен жұмыс бөлімшесінің жұмыскері танысудан бас тарту туралы еркін нұсқада акт құрастырылады.</w:t>
      </w:r>
    </w:p>
    <w:bookmarkEnd w:id="88"/>
    <w:bookmarkStart w:name="z95" w:id="89"/>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бөлімшеде сақталады.</w:t>
      </w:r>
    </w:p>
    <w:bookmarkEnd w:id="89"/>
    <w:bookmarkStart w:name="z96" w:id="90"/>
    <w:p>
      <w:pPr>
        <w:spacing w:after="0"/>
        <w:ind w:left="0"/>
        <w:jc w:val="left"/>
      </w:pPr>
      <w:r>
        <w:rPr>
          <w:rFonts w:ascii="Times New Roman"/>
          <w:b/>
          <w:i w:val="false"/>
          <w:color w:val="000000"/>
        </w:rPr>
        <w:t xml:space="preserve"> 7-тарау. Бағалау нәтижелеріне шағымдану</w:t>
      </w:r>
    </w:p>
    <w:bookmarkEnd w:id="90"/>
    <w:bookmarkStart w:name="z97"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4"/>
    <w:bookmarkStart w:name="z112" w:id="105"/>
    <w:p>
      <w:pPr>
        <w:spacing w:after="0"/>
        <w:ind w:left="0"/>
        <w:jc w:val="both"/>
      </w:pPr>
      <w:r>
        <w:rPr>
          <w:rFonts w:ascii="Times New Roman"/>
          <w:b w:val="false"/>
          <w:i w:val="false"/>
          <w:color w:val="000000"/>
          <w:sz w:val="28"/>
        </w:rPr>
        <w:t>
      Қызметшінің тегі, аты, әкесінің аты (болған жағдайда):</w:t>
      </w:r>
    </w:p>
    <w:bookmarkEnd w:id="105"/>
    <w:bookmarkStart w:name="z113"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4" w:id="107"/>
    <w:p>
      <w:pPr>
        <w:spacing w:after="0"/>
        <w:ind w:left="0"/>
        <w:jc w:val="both"/>
      </w:pPr>
      <w:r>
        <w:rPr>
          <w:rFonts w:ascii="Times New Roman"/>
          <w:b w:val="false"/>
          <w:i w:val="false"/>
          <w:color w:val="000000"/>
          <w:sz w:val="28"/>
        </w:rPr>
        <w:t>
      Қызметшінің лауазымы: _______________________________________________</w:t>
      </w:r>
    </w:p>
    <w:bookmarkEnd w:id="107"/>
    <w:bookmarkStart w:name="z115" w:id="108"/>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 р/с</w:t>
            </w:r>
          </w:p>
          <w:bookmarkEnd w:id="109"/>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1</w:t>
            </w:r>
          </w:p>
          <w:bookmarkEnd w:id="110"/>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2</w:t>
            </w:r>
          </w:p>
          <w:bookmarkEnd w:id="111"/>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3</w:t>
            </w:r>
          </w:p>
          <w:bookmarkEnd w:id="112"/>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4</w:t>
            </w:r>
          </w:p>
          <w:bookmarkEnd w:id="113"/>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4"/>
    <w:p>
      <w:pPr>
        <w:spacing w:after="0"/>
        <w:ind w:left="0"/>
        <w:jc w:val="both"/>
      </w:pPr>
      <w:r>
        <w:rPr>
          <w:rFonts w:ascii="Times New Roman"/>
          <w:b w:val="false"/>
          <w:i w:val="false"/>
          <w:color w:val="000000"/>
          <w:sz w:val="28"/>
        </w:rPr>
        <w:t>
      Ескертпе:</w:t>
      </w:r>
    </w:p>
    <w:bookmarkEnd w:id="114"/>
    <w:bookmarkStart w:name="z122"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5"/>
    <w:bookmarkStart w:name="z123"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7"/>
        </w:tc>
        <w:tc>
          <w:tcPr>
            <w:tcW w:w="6150" w:type="dxa"/>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3" w:id="119"/>
    <w:p>
      <w:pPr>
        <w:spacing w:after="0"/>
        <w:ind w:left="0"/>
        <w:jc w:val="both"/>
      </w:pPr>
      <w:r>
        <w:rPr>
          <w:rFonts w:ascii="Times New Roman"/>
          <w:b w:val="false"/>
          <w:i w:val="false"/>
          <w:color w:val="000000"/>
          <w:sz w:val="28"/>
        </w:rPr>
        <w:t>
      Нысан</w:t>
      </w:r>
    </w:p>
    <w:bookmarkEnd w:id="119"/>
    <w:bookmarkStart w:name="z134" w:id="12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0"/>
    <w:bookmarkStart w:name="z135"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23"/>
    <w:bookmarkStart w:name="z138"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39" w:id="125"/>
    <w:p>
      <w:pPr>
        <w:spacing w:after="0"/>
        <w:ind w:left="0"/>
        <w:jc w:val="both"/>
      </w:pPr>
      <w:r>
        <w:rPr>
          <w:rFonts w:ascii="Times New Roman"/>
          <w:b w:val="false"/>
          <w:i w:val="false"/>
          <w:color w:val="000000"/>
          <w:sz w:val="28"/>
        </w:rPr>
        <w:t>
      ________________________________________________________________________</w:t>
      </w:r>
    </w:p>
    <w:bookmarkEnd w:id="125"/>
    <w:bookmarkStart w:name="z140"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215"/>
        <w:gridCol w:w="1637"/>
        <w:gridCol w:w="1637"/>
        <w:gridCol w:w="2216"/>
        <w:gridCol w:w="1638"/>
        <w:gridCol w:w="1638"/>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 р/с</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1</w:t>
            </w:r>
          </w:p>
          <w:bookmarkEnd w:id="12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2</w:t>
            </w:r>
          </w:p>
          <w:bookmarkEnd w:id="129"/>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3</w:t>
            </w:r>
          </w:p>
          <w:bookmarkEnd w:id="130"/>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1"/>
        </w:tc>
        <w:tc>
          <w:tcPr>
            <w:tcW w:w="6150" w:type="dxa"/>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56" w:id="133"/>
    <w:p>
      <w:pPr>
        <w:spacing w:after="0"/>
        <w:ind w:left="0"/>
        <w:jc w:val="both"/>
      </w:pPr>
      <w:r>
        <w:rPr>
          <w:rFonts w:ascii="Times New Roman"/>
          <w:b w:val="false"/>
          <w:i w:val="false"/>
          <w:color w:val="000000"/>
          <w:sz w:val="28"/>
        </w:rPr>
        <w:t>
      Нысан</w:t>
      </w:r>
    </w:p>
    <w:bookmarkEnd w:id="133"/>
    <w:bookmarkStart w:name="z157" w:id="13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34"/>
    <w:bookmarkStart w:name="z158"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59" w:id="136"/>
    <w:p>
      <w:pPr>
        <w:spacing w:after="0"/>
        <w:ind w:left="0"/>
        <w:jc w:val="both"/>
      </w:pPr>
      <w:r>
        <w:rPr>
          <w:rFonts w:ascii="Times New Roman"/>
          <w:b w:val="false"/>
          <w:i w:val="false"/>
          <w:color w:val="000000"/>
          <w:sz w:val="28"/>
        </w:rPr>
        <w:t>
      _______________________________________________________________________</w:t>
      </w:r>
    </w:p>
    <w:bookmarkEnd w:id="136"/>
    <w:bookmarkStart w:name="z160" w:id="137"/>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7"/>
    <w:bookmarkStart w:name="z161"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62" w:id="139"/>
    <w:p>
      <w:pPr>
        <w:spacing w:after="0"/>
        <w:ind w:left="0"/>
        <w:jc w:val="both"/>
      </w:pPr>
      <w:r>
        <w:rPr>
          <w:rFonts w:ascii="Times New Roman"/>
          <w:b w:val="false"/>
          <w:i w:val="false"/>
          <w:color w:val="000000"/>
          <w:sz w:val="28"/>
        </w:rPr>
        <w:t>
      _______________________________________________________________________</w:t>
      </w:r>
    </w:p>
    <w:bookmarkEnd w:id="139"/>
    <w:bookmarkStart w:name="z163"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627"/>
        <w:gridCol w:w="4238"/>
        <w:gridCol w:w="2049"/>
        <w:gridCol w:w="1244"/>
        <w:gridCol w:w="55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 р/с</w:t>
            </w:r>
          </w:p>
          <w:bookmarkEnd w:id="141"/>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1 </w:t>
            </w:r>
          </w:p>
          <w:bookmarkEnd w:id="142"/>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2 </w:t>
            </w:r>
          </w:p>
          <w:bookmarkEnd w:id="143"/>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3 </w:t>
            </w:r>
          </w:p>
          <w:bookmarkEnd w:id="144"/>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4 </w:t>
            </w:r>
          </w:p>
          <w:bookmarkEnd w:id="145"/>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6"/>
        </w:tc>
        <w:tc>
          <w:tcPr>
            <w:tcW w:w="6150" w:type="dxa"/>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78" w:id="148"/>
    <w:p>
      <w:pPr>
        <w:spacing w:after="0"/>
        <w:ind w:left="0"/>
        <w:jc w:val="both"/>
      </w:pPr>
      <w:r>
        <w:rPr>
          <w:rFonts w:ascii="Times New Roman"/>
          <w:b w:val="false"/>
          <w:i w:val="false"/>
          <w:color w:val="000000"/>
          <w:sz w:val="28"/>
        </w:rPr>
        <w:t>
      Нысан</w:t>
      </w:r>
    </w:p>
    <w:bookmarkEnd w:id="148"/>
    <w:bookmarkStart w:name="z179" w:id="14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49"/>
    <w:bookmarkStart w:name="z180"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1"/>
          <w:p>
            <w:pPr>
              <w:spacing w:after="20"/>
              <w:ind w:left="20"/>
              <w:jc w:val="both"/>
            </w:pPr>
            <w:r>
              <w:rPr>
                <w:rFonts w:ascii="Times New Roman"/>
                <w:b w:val="false"/>
                <w:i w:val="false"/>
                <w:color w:val="000000"/>
                <w:sz w:val="20"/>
              </w:rPr>
              <w:t>
№ р/с</w:t>
            </w:r>
          </w:p>
          <w:bookmarkEnd w:id="15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2"/>
          <w:p>
            <w:pPr>
              <w:spacing w:after="20"/>
              <w:ind w:left="20"/>
              <w:jc w:val="both"/>
            </w:pPr>
            <w:r>
              <w:rPr>
                <w:rFonts w:ascii="Times New Roman"/>
                <w:b w:val="false"/>
                <w:i w:val="false"/>
                <w:color w:val="000000"/>
                <w:sz w:val="20"/>
              </w:rPr>
              <w:t>
1. </w:t>
            </w:r>
          </w:p>
          <w:bookmarkEnd w:id="152"/>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2. </w:t>
            </w:r>
          </w:p>
          <w:bookmarkEnd w:id="153"/>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 </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55"/>
    <w:p>
      <w:pPr>
        <w:spacing w:after="0"/>
        <w:ind w:left="0"/>
        <w:jc w:val="both"/>
      </w:pPr>
      <w:r>
        <w:rPr>
          <w:rFonts w:ascii="Times New Roman"/>
          <w:b w:val="false"/>
          <w:i w:val="false"/>
          <w:color w:val="000000"/>
          <w:sz w:val="28"/>
        </w:rPr>
        <w:t>
      Комиссия қорытындысы:</w:t>
      </w:r>
    </w:p>
    <w:bookmarkEnd w:id="155"/>
    <w:bookmarkStart w:name="z186"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87" w:id="157"/>
    <w:p>
      <w:pPr>
        <w:spacing w:after="0"/>
        <w:ind w:left="0"/>
        <w:jc w:val="both"/>
      </w:pPr>
      <w:r>
        <w:rPr>
          <w:rFonts w:ascii="Times New Roman"/>
          <w:b w:val="false"/>
          <w:i w:val="false"/>
          <w:color w:val="000000"/>
          <w:sz w:val="28"/>
        </w:rPr>
        <w:t>
      Тексерген:</w:t>
      </w:r>
    </w:p>
    <w:bookmarkEnd w:id="157"/>
    <w:bookmarkStart w:name="z188" w:id="158"/>
    <w:p>
      <w:pPr>
        <w:spacing w:after="0"/>
        <w:ind w:left="0"/>
        <w:jc w:val="both"/>
      </w:pPr>
      <w:r>
        <w:rPr>
          <w:rFonts w:ascii="Times New Roman"/>
          <w:b w:val="false"/>
          <w:i w:val="false"/>
          <w:color w:val="000000"/>
          <w:sz w:val="28"/>
        </w:rPr>
        <w:t>
      Комиссия хатшысы: ________________________ Күні: _____________</w:t>
      </w:r>
    </w:p>
    <w:bookmarkEnd w:id="158"/>
    <w:bookmarkStart w:name="z189" w:id="159"/>
    <w:p>
      <w:pPr>
        <w:spacing w:after="0"/>
        <w:ind w:left="0"/>
        <w:jc w:val="both"/>
      </w:pPr>
      <w:r>
        <w:rPr>
          <w:rFonts w:ascii="Times New Roman"/>
          <w:b w:val="false"/>
          <w:i w:val="false"/>
          <w:color w:val="000000"/>
          <w:sz w:val="28"/>
        </w:rPr>
        <w:t>
      (тегі, аты-жөні, қолы)</w:t>
      </w:r>
    </w:p>
    <w:bookmarkEnd w:id="159"/>
    <w:bookmarkStart w:name="z190" w:id="160"/>
    <w:p>
      <w:pPr>
        <w:spacing w:after="0"/>
        <w:ind w:left="0"/>
        <w:jc w:val="both"/>
      </w:pPr>
      <w:r>
        <w:rPr>
          <w:rFonts w:ascii="Times New Roman"/>
          <w:b w:val="false"/>
          <w:i w:val="false"/>
          <w:color w:val="000000"/>
          <w:sz w:val="28"/>
        </w:rPr>
        <w:t>
      Комиссия төрағасы: ________________________ Күні: ____________</w:t>
      </w:r>
    </w:p>
    <w:bookmarkEnd w:id="160"/>
    <w:bookmarkStart w:name="z191" w:id="161"/>
    <w:p>
      <w:pPr>
        <w:spacing w:after="0"/>
        <w:ind w:left="0"/>
        <w:jc w:val="both"/>
      </w:pPr>
      <w:r>
        <w:rPr>
          <w:rFonts w:ascii="Times New Roman"/>
          <w:b w:val="false"/>
          <w:i w:val="false"/>
          <w:color w:val="000000"/>
          <w:sz w:val="28"/>
        </w:rPr>
        <w:t>
      (тегі, аты-жөні, қолы)</w:t>
      </w:r>
    </w:p>
    <w:bookmarkEnd w:id="161"/>
    <w:bookmarkStart w:name="z192" w:id="162"/>
    <w:p>
      <w:pPr>
        <w:spacing w:after="0"/>
        <w:ind w:left="0"/>
        <w:jc w:val="both"/>
      </w:pPr>
      <w:r>
        <w:rPr>
          <w:rFonts w:ascii="Times New Roman"/>
          <w:b w:val="false"/>
          <w:i w:val="false"/>
          <w:color w:val="000000"/>
          <w:sz w:val="28"/>
        </w:rPr>
        <w:t>
      Комиссия мүшесі: __________________________ Күні: _____________</w:t>
      </w:r>
    </w:p>
    <w:bookmarkEnd w:id="162"/>
    <w:bookmarkStart w:name="z193" w:id="163"/>
    <w:p>
      <w:pPr>
        <w:spacing w:after="0"/>
        <w:ind w:left="0"/>
        <w:jc w:val="both"/>
      </w:pPr>
      <w:r>
        <w:rPr>
          <w:rFonts w:ascii="Times New Roman"/>
          <w:b w:val="false"/>
          <w:i w:val="false"/>
          <w:color w:val="000000"/>
          <w:sz w:val="28"/>
        </w:rPr>
        <w:t>
      (тегі,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