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6ab" w14:textId="07c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Қарасу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2017 жылғы 13 наурыздағы № 51 қаулысы. Қостанай облысының Әділет департаментінде 2017 жылғы 6 сәуірде № 6967 болып тіркелді. Күші жойылды - Қостанай облысы Қарасу ауданы әкімдігінің 2017 жылғы 14 желтоқсандағы № 216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әкімдігінің 14.12.2017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Қарасу ауданында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тапсырысы мектепке дейінгі тәрбие мен оқытуға, 2017 жылға Қарасу ауданының мектепке дейінгі білім беру ұйымдарында жан басына шаққандағы қаржыландыру және ата-ананың ақы төлеуі жергілікті бюджет қаражаты есебінен қаржыландырылады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343"/>
        <w:gridCol w:w="2857"/>
        <w:gridCol w:w="1026"/>
        <w:gridCol w:w="893"/>
        <w:gridCol w:w="1028"/>
        <w:gridCol w:w="487"/>
        <w:gridCol w:w="351"/>
        <w:gridCol w:w="2011"/>
        <w:gridCol w:w="396"/>
        <w:gridCol w:w="756"/>
        <w:gridCol w:w="397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шағын-орталықтар, ұйымдастырылған орта білім беру ұйымдар базасында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толық күн болатын шағын орталық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толық емес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"Ильичев орта мектебі" мемлекеттік мекемесі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"Жамбыл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"Ленин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"Люблин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станциясы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"Станция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"Теректі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"Новоселов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"Целинный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"Павлов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"Ушаков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"Герцен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"Жекекөл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"Жұмағұл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"Май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"Корнилов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Маршановка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"Маршанов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"Симферополь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Тімтүір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"Тімтүір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"Дружба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"Заря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"Жаныспай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"Кошевой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"Прогресс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"Степной негізгі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"Айдарлы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"Железнодорожный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"Ключевой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"Қарамырза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Шолақаша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"Шолақаша орта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"Панфилов бастауыш мектебі"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"Ақерке" балалар бақшасы" мемлекеттік коммуналдық қазыналық кәсіпорны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"Болашақ" балалар бақшасы" мемлекеттік коммуналдық қазыналық кәсіпорны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білім беру бөлімінің "Балапан" Қарасу балалар бақшасы" мемлекеттік коммуналдық қазыналық кәсіпорны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білім беру бөлімінің "Салтанат" балалар бақшасы" мемлекеттік коммуналдық қазыналық кәсіпорны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Жалғысқан ауылы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"Бөбек" балалар бақшасы" мемлекеттік коммуналдық қазыналық кәсіпорны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062"/>
        <w:gridCol w:w="1705"/>
        <w:gridCol w:w="1705"/>
        <w:gridCol w:w="1706"/>
        <w:gridCol w:w="1706"/>
        <w:gridCol w:w="13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жан басына шаққандағы қаржыландыру мөлшері (теңге)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ата-аналар төлемінің мөлшері (теңге)</w:t>
            </w:r>
          </w:p>
        </w:tc>
      </w:tr>
      <w:tr>
        <w:trPr>
          <w:trHeight w:val="30" w:hRule="atLeast"/>
        </w:trPr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  <w:bookmarkEnd w:id="42"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толық күн болатын шағын орталық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толық емес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толық күн болатын шағын орталық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толық емес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4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5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9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3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4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5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6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7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8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  <w:bookmarkEnd w:id="73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  <w:bookmarkEnd w:id="74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  <w:bookmarkEnd w:id="75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  <w:bookmarkEnd w:id="76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  <w:bookmarkEnd w:id="77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