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666c" w14:textId="48c66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21 желтоқсандағы № 63 "Қамысты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2017 жылғы 27 ақпандағы № 72 шешімі. Қостанай облысының Әділет департаментінде 2017 жылғы 16 наурызда № 6913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21 желтоқсандағы № 63 "Қамысты ауданының 2017-2019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6782 тіркелген, 2017 жылғы 12 қаңтарда Қазақстан Республикасы нормативтiк құқықтық актілерiнiң эталондық бақылау банкiнде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Қамысты ауданының 2017-2019 жылдарға арналған бюджеті тиісінше 1, 2 және 3-қосымшаларға сәйкес, оның ішінде 2017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- 2357720,0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753074,0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8074,0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1312,0 мың теңге;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бойынша – 1595260,0 мың теңге; </w:t>
      </w:r>
      <w:r>
        <w:br/>
      </w:r>
      <w:r>
        <w:rPr>
          <w:rFonts w:ascii="Times New Roman"/>
          <w:b w:val="false"/>
          <w:i w:val="false"/>
          <w:color w:val="000000"/>
          <w:sz w:val="28"/>
        </w:rPr>
        <w:t>
      </w:t>
      </w:r>
      <w:r>
        <w:rPr>
          <w:rFonts w:ascii="Times New Roman"/>
          <w:b w:val="false"/>
          <w:i w:val="false"/>
          <w:color w:val="000000"/>
          <w:sz w:val="28"/>
        </w:rPr>
        <w:t xml:space="preserve">2) шығындар – 2467680,8 мың теңге; </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3598,0 мың теңге, 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13614,0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10016,0 мың теңге;</w:t>
      </w:r>
      <w:r>
        <w:br/>
      </w:r>
      <w:r>
        <w:rPr>
          <w:rFonts w:ascii="Times New Roman"/>
          <w:b w:val="false"/>
          <w:i w:val="false"/>
          <w:color w:val="000000"/>
          <w:sz w:val="28"/>
        </w:rPr>
        <w:t>
      </w:t>
      </w:r>
      <w:r>
        <w:rPr>
          <w:rFonts w:ascii="Times New Roman"/>
          <w:b w:val="false"/>
          <w:i w:val="false"/>
          <w:color w:val="000000"/>
          <w:sz w:val="28"/>
        </w:rPr>
        <w:t xml:space="preserve">4) қаржы активтерімен операциялар бойынша сальдо – 0,0 мың теңге; </w:t>
      </w:r>
      <w:r>
        <w:br/>
      </w:r>
      <w:r>
        <w:rPr>
          <w:rFonts w:ascii="Times New Roman"/>
          <w:b w:val="false"/>
          <w:i w:val="false"/>
          <w:color w:val="000000"/>
          <w:sz w:val="28"/>
        </w:rPr>
        <w:t>
      </w:t>
      </w:r>
      <w:r>
        <w:rPr>
          <w:rFonts w:ascii="Times New Roman"/>
          <w:b w:val="false"/>
          <w:i w:val="false"/>
          <w:color w:val="000000"/>
          <w:sz w:val="28"/>
        </w:rPr>
        <w:t>5) бюджет тапшылығы (профициті) – -113558,8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113558,8 мың теңге.";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"11. Ауылдық округтер және ауыл әкімдіктерінің бюджеттік бағдарламаларының тізбесі осы шешімнің 5-қосымшасына сәйкес бекітілсін.";</w:t>
      </w:r>
      <w:r>
        <w:br/>
      </w:r>
      <w:r>
        <w:rPr>
          <w:rFonts w:ascii="Times New Roman"/>
          <w:b w:val="false"/>
          <w:i w:val="false"/>
          <w:color w:val="000000"/>
          <w:sz w:val="28"/>
        </w:rPr>
        <w:t>
      </w:t>
      </w:r>
      <w:r>
        <w:rPr>
          <w:rFonts w:ascii="Times New Roman"/>
          <w:b/>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w:t>
      </w:r>
      <w:r>
        <w:rPr>
          <w:rFonts w:ascii="Times New Roman"/>
          <w:b/>
          <w:i w:val="false"/>
          <w:color w:val="000000"/>
          <w:sz w:val="28"/>
        </w:rPr>
        <w:t xml:space="preserve">осы шешімнің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2-қосымшаларына</w:t>
      </w:r>
      <w:r>
        <w:rPr>
          <w:rFonts w:ascii="Times New Roman"/>
          <w:b/>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Князев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Қамысты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"Қамысты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бюджеттік</w:t>
      </w:r>
      <w:r>
        <w:br/>
      </w:r>
      <w:r>
        <w:rPr>
          <w:rFonts w:ascii="Times New Roman"/>
          <w:b w:val="false"/>
          <w:i w:val="false"/>
          <w:color w:val="000000"/>
          <w:sz w:val="28"/>
        </w:rPr>
        <w:t>
      </w:t>
      </w:r>
      <w:r>
        <w:rPr>
          <w:rFonts w:ascii="Times New Roman"/>
          <w:b w:val="false"/>
          <w:i w:val="false"/>
          <w:color w:val="000000"/>
          <w:sz w:val="28"/>
        </w:rPr>
        <w:t>жоспарлау бөлімі" мемлекеттік</w:t>
      </w:r>
      <w:r>
        <w:br/>
      </w:r>
      <w:r>
        <w:rPr>
          <w:rFonts w:ascii="Times New Roman"/>
          <w:b w:val="false"/>
          <w:i w:val="false"/>
          <w:color w:val="000000"/>
          <w:sz w:val="28"/>
        </w:rPr>
        <w:t>
      </w:t>
      </w:r>
      <w:r>
        <w:rPr>
          <w:rFonts w:ascii="Times New Roman"/>
          <w:b w:val="false"/>
          <w:i w:val="false"/>
          <w:color w:val="000000"/>
          <w:sz w:val="28"/>
        </w:rPr>
        <w:t>мекемесінің басшысы</w:t>
      </w:r>
      <w:r>
        <w:br/>
      </w:r>
      <w:r>
        <w:rPr>
          <w:rFonts w:ascii="Times New Roman"/>
          <w:b w:val="false"/>
          <w:i w:val="false"/>
          <w:color w:val="000000"/>
          <w:sz w:val="28"/>
        </w:rPr>
        <w:t>
      </w:t>
      </w:r>
      <w:r>
        <w:rPr>
          <w:rFonts w:ascii="Times New Roman"/>
          <w:b w:val="false"/>
          <w:i w:val="false"/>
          <w:color w:val="000000"/>
          <w:sz w:val="28"/>
        </w:rPr>
        <w:t>_________________ К. Нұржанова</w:t>
      </w:r>
      <w:r>
        <w:br/>
      </w:r>
      <w:r>
        <w:rPr>
          <w:rFonts w:ascii="Times New Roman"/>
          <w:b w:val="false"/>
          <w:i w:val="false"/>
          <w:color w:val="000000"/>
          <w:sz w:val="28"/>
        </w:rPr>
        <w:t>
      </w:t>
      </w:r>
      <w:r>
        <w:rPr>
          <w:rFonts w:ascii="Times New Roman"/>
          <w:b w:val="false"/>
          <w:i w:val="false"/>
          <w:color w:val="000000"/>
          <w:sz w:val="28"/>
        </w:rPr>
        <w:t>2017 жылғы "27" ақпан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ақпандағы</w:t>
            </w:r>
            <w:r>
              <w:br/>
            </w:r>
            <w:r>
              <w:rPr>
                <w:rFonts w:ascii="Times New Roman"/>
                <w:b w:val="false"/>
                <w:i w:val="false"/>
                <w:color w:val="000000"/>
                <w:sz w:val="20"/>
              </w:rPr>
              <w:t>№ 72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1-қосымша</w:t>
            </w:r>
          </w:p>
        </w:tc>
      </w:tr>
    </w:tbl>
    <w:bookmarkStart w:name="z35" w:id="0"/>
    <w:p>
      <w:pPr>
        <w:spacing w:after="0"/>
        <w:ind w:left="0"/>
        <w:jc w:val="left"/>
      </w:pPr>
      <w:r>
        <w:rPr>
          <w:rFonts w:ascii="Times New Roman"/>
          <w:b/>
          <w:i w:val="false"/>
          <w:color w:val="000000"/>
        </w:rPr>
        <w:t xml:space="preserve"> Қамысты ауданының 2017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82"/>
        <w:gridCol w:w="633"/>
        <w:gridCol w:w="315"/>
        <w:gridCol w:w="6473"/>
        <w:gridCol w:w="3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2357720,0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753074,0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191620,0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385672,0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356488,0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70201,0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1595260,0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1595260,0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499"/>
        <w:gridCol w:w="1053"/>
        <w:gridCol w:w="1053"/>
        <w:gridCol w:w="6343"/>
        <w:gridCol w:w="25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2467680,8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309945,0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82254,0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6"/>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 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bookmarkEnd w:id="7"/>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1052182,0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1013189,0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987698,0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9"/>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үйге көмек көрсету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303846,7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228678,0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сумен жабдықтауды ұйымдастыру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227646,0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мекендердегі сумен жабдықтау және су бұру жүйелерін дамыту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225946,0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57904,7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57904,7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39583,7</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1"/>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167491,0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16415,0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bookmarkEnd w:id="12"/>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3"/>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4"/>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5"/>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6"/>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14097,0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82202,2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82202,2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82202,2</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35774,3</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3453,9</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8"/>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9"/>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-113558,8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113558,8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0"/>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0"/>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21"/>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109960,8</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27 ақпандағы</w:t>
            </w:r>
            <w:r>
              <w:br/>
            </w:r>
            <w:r>
              <w:rPr>
                <w:rFonts w:ascii="Times New Roman"/>
                <w:b w:val="false"/>
                <w:i w:val="false"/>
                <w:color w:val="000000"/>
                <w:sz w:val="20"/>
              </w:rPr>
              <w:t>№ 72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63 шешіміне 5-қосымша</w:t>
            </w:r>
          </w:p>
        </w:tc>
      </w:tr>
    </w:tbl>
    <w:bookmarkStart w:name="z268" w:id="22"/>
    <w:p>
      <w:pPr>
        <w:spacing w:after="0"/>
        <w:ind w:left="0"/>
        <w:jc w:val="left"/>
      </w:pPr>
      <w:r>
        <w:rPr>
          <w:rFonts w:ascii="Times New Roman"/>
          <w:b/>
          <w:i w:val="false"/>
          <w:color w:val="000000"/>
        </w:rPr>
        <w:t xml:space="preserve"> Ауылдық округтер және ауылдар әкімдіктерінің бюджеттік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939"/>
        <w:gridCol w:w="1980"/>
        <w:gridCol w:w="1980"/>
        <w:gridCol w:w="59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 ауылдық округі</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3"/>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24"/>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25"/>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Елді-мекендерді көркейту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6"/>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27"/>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8"/>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Дружба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29"/>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0"/>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Елді-мекендерді көркейту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Жайылма ауылдық округі</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1"/>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2"/>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3"/>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4"/>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Аралкөл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5"/>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6"/>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7"/>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7"/>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Талдыкөл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8"/>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9"/>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Бестөбе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4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40"/>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4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41"/>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Ливанов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4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42"/>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4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43"/>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4"/>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Богданов ауылдық округі</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45"/>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45"/>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4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46"/>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4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47"/>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8"/>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Свободное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4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49"/>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5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0"/>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5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51"/>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5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52"/>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Орқаш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5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3"/>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5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54"/>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5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55"/>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56"/>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56"/>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Клочков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5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7"/>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5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58"/>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Қарабатыр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5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9"/>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60"/>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6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1"/>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6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62"/>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6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63"/>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Адаевка ауылы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6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4"/>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6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65"/>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