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41a1" w14:textId="b604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жылға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2017 жылғы 17 наурыздағы № 107 шешімі. Қостанай облысының Әділет департаментінде 2017 жылғы 31 наурызда № 6953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жылға көтерме жәрдемақы және тұрғын үй алу немесе салу үшін әлеуметтік қолдау көрсетілсін.</w:t>
      </w:r>
    </w:p>
    <w:bookmarkEnd w:id="1"/>
    <w:bookmarkStart w:name="z5" w:id="2"/>
    <w:p>
      <w:pPr>
        <w:spacing w:after="0"/>
        <w:ind w:left="0"/>
        <w:jc w:val="both"/>
      </w:pPr>
      <w:r>
        <w:rPr>
          <w:rFonts w:ascii="Times New Roman"/>
          <w:b w:val="false"/>
          <w:i w:val="false"/>
          <w:color w:val="000000"/>
          <w:sz w:val="28"/>
        </w:rPr>
        <w:t>
      2. Осы шешімнің орындалуын бақылау аудан әкімінің экономика, қаржы, кәсіпкерлік және өнеркәсіп мәселелері жөніндегі орынбасарына жүктелсін.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Жаманкулова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"Жітіқара ауданы әкімдігінің</w:t>
      </w:r>
    </w:p>
    <w:bookmarkEnd w:id="5"/>
    <w:bookmarkStart w:name="z11" w:id="6"/>
    <w:p>
      <w:pPr>
        <w:spacing w:after="0"/>
        <w:ind w:left="0"/>
        <w:jc w:val="both"/>
      </w:pPr>
      <w:r>
        <w:rPr>
          <w:rFonts w:ascii="Times New Roman"/>
          <w:b w:val="false"/>
          <w:i w:val="false"/>
          <w:color w:val="000000"/>
          <w:sz w:val="28"/>
        </w:rPr>
        <w:t>
      экономика және бюджеттік</w:t>
      </w:r>
    </w:p>
    <w:bookmarkEnd w:id="6"/>
    <w:bookmarkStart w:name="z12" w:id="7"/>
    <w:p>
      <w:pPr>
        <w:spacing w:after="0"/>
        <w:ind w:left="0"/>
        <w:jc w:val="both"/>
      </w:pPr>
      <w:r>
        <w:rPr>
          <w:rFonts w:ascii="Times New Roman"/>
          <w:b w:val="false"/>
          <w:i w:val="false"/>
          <w:color w:val="000000"/>
          <w:sz w:val="28"/>
        </w:rPr>
        <w:t>
      жоспарлау бөлімі" мемлекеттік</w:t>
      </w:r>
    </w:p>
    <w:bookmarkEnd w:id="7"/>
    <w:bookmarkStart w:name="z13" w:id="8"/>
    <w:p>
      <w:pPr>
        <w:spacing w:after="0"/>
        <w:ind w:left="0"/>
        <w:jc w:val="both"/>
      </w:pPr>
      <w:r>
        <w:rPr>
          <w:rFonts w:ascii="Times New Roman"/>
          <w:b w:val="false"/>
          <w:i w:val="false"/>
          <w:color w:val="000000"/>
          <w:sz w:val="28"/>
        </w:rPr>
        <w:t>
      мекемесінің басшысы</w:t>
      </w:r>
    </w:p>
    <w:bookmarkEnd w:id="8"/>
    <w:bookmarkStart w:name="z14" w:id="9"/>
    <w:p>
      <w:pPr>
        <w:spacing w:after="0"/>
        <w:ind w:left="0"/>
        <w:jc w:val="both"/>
      </w:pPr>
      <w:r>
        <w:rPr>
          <w:rFonts w:ascii="Times New Roman"/>
          <w:b w:val="false"/>
          <w:i w:val="false"/>
          <w:color w:val="000000"/>
          <w:sz w:val="28"/>
        </w:rPr>
        <w:t>
      _____________ Г. Баймухамбетова</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