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c9a4" w14:textId="3dbc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2017 жылғы 28 ақпандағы № 63 қаулысы. Қостанай облысының Әділет департаментінде 2017 жылғы 31 наурызда № 6956 болып тіркелді. Күші жойылды - Қостанай облысы Амангелді ауданы әкімдігінің 2018 жылғы 6 сәуірдегі № 30 қаулысымен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әкімдігінің 06.04.2018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Амангелді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Амангелді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Амангелді ауданы әкімдігінің 2016 жылғы 28 сәуірдегі </w:t>
      </w:r>
      <w:r>
        <w:rPr>
          <w:rFonts w:ascii="Times New Roman"/>
          <w:b w:val="false"/>
          <w:i w:val="false"/>
          <w:color w:val="000000"/>
          <w:sz w:val="28"/>
        </w:rPr>
        <w:t>№ 123</w:t>
      </w:r>
      <w:r>
        <w:rPr>
          <w:rFonts w:ascii="Times New Roman"/>
          <w:b w:val="false"/>
          <w:i w:val="false"/>
          <w:color w:val="000000"/>
          <w:sz w:val="28"/>
        </w:rPr>
        <w:t xml:space="preserve"> "Амангелді ауданы әкімдігінің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6415 тіркелген, 2016 жылғы 17 маусымдағы "Аманкелді арайы" газетінде жарияланған) қаулысының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2017 жылғы 28 ақпандағы</w:t>
            </w:r>
            <w:r>
              <w:br/>
            </w:r>
            <w:r>
              <w:rPr>
                <w:rFonts w:ascii="Times New Roman"/>
                <w:b w:val="false"/>
                <w:i w:val="false"/>
                <w:color w:val="000000"/>
                <w:sz w:val="20"/>
              </w:rPr>
              <w:t>№ 63 қаулысымен бекітілген</w:t>
            </w:r>
          </w:p>
        </w:tc>
      </w:tr>
    </w:tbl>
    <w:bookmarkStart w:name="z10" w:id="5"/>
    <w:p>
      <w:pPr>
        <w:spacing w:after="0"/>
        <w:ind w:left="0"/>
        <w:jc w:val="left"/>
      </w:pPr>
      <w:r>
        <w:rPr>
          <w:rFonts w:ascii="Times New Roman"/>
          <w:b/>
          <w:i w:val="false"/>
          <w:color w:val="000000"/>
        </w:rPr>
        <w:t xml:space="preserve"> Амангелді ауданы жергілікті атқарушы органдарының "Б" корпусы мемлекеттік әкімшілік қызметшілерінің жыл сайынғы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Амангелді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Амангелді ауданы жергілікті атқарушы органдарының "Б" корпусы мемлекеттік әкімшілік қызметшілерінің (бұдан әрі – "Б"корпусының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"Амангелді ауданы әкімінің аппараты" мемлекеттік мекемесінің кадрлық жұмыс бөлімі (бұдан әрі – кадрлық жұмыс бөлімі)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Комиссияның хатшысы кадрлық жұмыс бөлімінің қызметшісі болып табылады. Комиссия хатшысы дауыс беруге қатыспайды.</w:t>
      </w:r>
    </w:p>
    <w:bookmarkEnd w:id="24"/>
    <w:bookmarkStart w:name="z30"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кадрлық жұмыс бөліміне беріледі. Екінші дана "Б" корпусы қызметшісінің тікелей басшысында болады.</w:t>
      </w:r>
    </w:p>
    <w:bookmarkEnd w:id="29"/>
    <w:bookmarkStart w:name="z35" w:id="30"/>
    <w:p>
      <w:pPr>
        <w:spacing w:after="0"/>
        <w:ind w:left="0"/>
        <w:jc w:val="left"/>
      </w:pPr>
      <w:r>
        <w:rPr>
          <w:rFonts w:ascii="Times New Roman"/>
          <w:b/>
          <w:i w:val="false"/>
          <w:color w:val="000000"/>
        </w:rPr>
        <w:t xml:space="preserve"> 3-тарау. Бағалауды жүргізуге дайындық</w:t>
      </w:r>
    </w:p>
    <w:bookmarkEnd w:id="30"/>
    <w:bookmarkStart w:name="z36" w:id="31"/>
    <w:p>
      <w:pPr>
        <w:spacing w:after="0"/>
        <w:ind w:left="0"/>
        <w:jc w:val="both"/>
      </w:pPr>
      <w:r>
        <w:rPr>
          <w:rFonts w:ascii="Times New Roman"/>
          <w:b w:val="false"/>
          <w:i w:val="false"/>
          <w:color w:val="000000"/>
          <w:sz w:val="28"/>
        </w:rPr>
        <w:t>
      14. Кадрлық жұмыс бөлімі Комиссия төрағасының келісімі бойынша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Кадрлық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ақпараттық технологиялар және мемлекеттік қызмет мониторинг бөлімінің және "Б"корпусы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 бөлімнің және "Б"корпусы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"Б"корпусының қызметшісіне әр бұзу фактісі үшін "-2" балл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кадрлық жұмыс бөлімі, құжаттамалық қамтамасыз ету, ақпараттық технологиялар және мемлекеттік қызмет мониторинг бөлімдері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"Б"корпусы қызметшісінің бағалау парағына қол қоюдан бас тартуы құжаттарды Комиссияның отырысына жіберу үшін кедергі болмайды. Бұл жағдайда кадрлық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Тікелей басшы</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мұндағы</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130(қоса алғанда)баллға дейін– "тиімді", 130 баллдан астам – "өте жақсы" қойылады.</w:t>
      </w:r>
    </w:p>
    <w:bookmarkEnd w:id="57"/>
    <w:bookmarkStart w:name="z63" w:id="58"/>
    <w:p>
      <w:pPr>
        <w:spacing w:after="0"/>
        <w:ind w:left="0"/>
        <w:jc w:val="left"/>
      </w:pPr>
      <w:r>
        <w:rPr>
          <w:rFonts w:ascii="Times New Roman"/>
          <w:b/>
          <w:i w:val="false"/>
          <w:color w:val="000000"/>
        </w:rPr>
        <w:t xml:space="preserve"> 5-тарау. Жылдық бағалау</w:t>
      </w:r>
    </w:p>
    <w:bookmarkEnd w:id="58"/>
    <w:bookmarkStart w:name="z64"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кадрлық жұмыс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3" w:id="68"/>
    <w:p>
      <w:pPr>
        <w:spacing w:after="0"/>
        <w:ind w:left="0"/>
        <w:jc w:val="both"/>
      </w:pPr>
      <w:r>
        <w:rPr>
          <w:rFonts w:ascii="Times New Roman"/>
          <w:b w:val="false"/>
          <w:i w:val="false"/>
          <w:color w:val="000000"/>
          <w:sz w:val="28"/>
        </w:rPr>
        <w:t>
      32. Кадрлық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мұндағы</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9"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0"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1"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3,9 -ға дейін – "қанағаттанарлық"; 4 баллдан бастап 4,9-ға дейін – "тиімді"; 5 балл – "өте жақсы".</w:t>
      </w:r>
    </w:p>
    <w:bookmarkEnd w:id="78"/>
    <w:bookmarkStart w:name="z84"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5" w:id="80"/>
    <w:p>
      <w:pPr>
        <w:spacing w:after="0"/>
        <w:ind w:left="0"/>
        <w:jc w:val="both"/>
      </w:pPr>
      <w:r>
        <w:rPr>
          <w:rFonts w:ascii="Times New Roman"/>
          <w:b w:val="false"/>
          <w:i w:val="false"/>
          <w:color w:val="000000"/>
          <w:sz w:val="28"/>
        </w:rPr>
        <w:t>
      34. Кадрлық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6" w:id="81"/>
    <w:p>
      <w:pPr>
        <w:spacing w:after="0"/>
        <w:ind w:left="0"/>
        <w:jc w:val="both"/>
      </w:pPr>
      <w:r>
        <w:rPr>
          <w:rFonts w:ascii="Times New Roman"/>
          <w:b w:val="false"/>
          <w:i w:val="false"/>
          <w:color w:val="000000"/>
          <w:sz w:val="28"/>
        </w:rPr>
        <w:t>
      Кадрлық жұмыс бөлімі Комиссияның отырысына келесі құжаттарды:</w:t>
      </w:r>
    </w:p>
    <w:bookmarkEnd w:id="81"/>
    <w:bookmarkStart w:name="z87" w:id="82"/>
    <w:p>
      <w:pPr>
        <w:spacing w:after="0"/>
        <w:ind w:left="0"/>
        <w:jc w:val="both"/>
      </w:pPr>
      <w:r>
        <w:rPr>
          <w:rFonts w:ascii="Times New Roman"/>
          <w:b w:val="false"/>
          <w:i w:val="false"/>
          <w:color w:val="000000"/>
          <w:sz w:val="28"/>
        </w:rPr>
        <w:t>
      1) толтырылған бағалау парақтарын;</w:t>
      </w:r>
    </w:p>
    <w:bookmarkEnd w:id="82"/>
    <w:bookmarkStart w:name="z88"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9" w:id="8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0" w:id="85"/>
    <w:p>
      <w:pPr>
        <w:spacing w:after="0"/>
        <w:ind w:left="0"/>
        <w:jc w:val="both"/>
      </w:pPr>
      <w:r>
        <w:rPr>
          <w:rFonts w:ascii="Times New Roman"/>
          <w:b w:val="false"/>
          <w:i w:val="false"/>
          <w:color w:val="000000"/>
          <w:sz w:val="28"/>
        </w:rPr>
        <w:t>
      35. Комиссия тоқсандық және жылдықбағалау нәтижелерін қарастырады және келесі шешімдердің бірін қабылдайды:</w:t>
      </w:r>
    </w:p>
    <w:bookmarkEnd w:id="85"/>
    <w:bookmarkStart w:name="z91" w:id="86"/>
    <w:p>
      <w:pPr>
        <w:spacing w:after="0"/>
        <w:ind w:left="0"/>
        <w:jc w:val="both"/>
      </w:pPr>
      <w:r>
        <w:rPr>
          <w:rFonts w:ascii="Times New Roman"/>
          <w:b w:val="false"/>
          <w:i w:val="false"/>
          <w:color w:val="000000"/>
          <w:sz w:val="28"/>
        </w:rPr>
        <w:t>
      1) бағалау нәтижелерін бекітеді;</w:t>
      </w:r>
    </w:p>
    <w:bookmarkEnd w:id="86"/>
    <w:bookmarkStart w:name="z92" w:id="87"/>
    <w:p>
      <w:pPr>
        <w:spacing w:after="0"/>
        <w:ind w:left="0"/>
        <w:jc w:val="both"/>
      </w:pPr>
      <w:r>
        <w:rPr>
          <w:rFonts w:ascii="Times New Roman"/>
          <w:b w:val="false"/>
          <w:i w:val="false"/>
          <w:color w:val="000000"/>
          <w:sz w:val="28"/>
        </w:rPr>
        <w:t>
      2) бағалау нәтижелерін қайта қарау.</w:t>
      </w:r>
    </w:p>
    <w:bookmarkEnd w:id="87"/>
    <w:bookmarkStart w:name="z93"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4" w:id="89"/>
    <w:p>
      <w:pPr>
        <w:spacing w:after="0"/>
        <w:ind w:left="0"/>
        <w:jc w:val="both"/>
      </w:pPr>
      <w:r>
        <w:rPr>
          <w:rFonts w:ascii="Times New Roman"/>
          <w:b w:val="false"/>
          <w:i w:val="false"/>
          <w:color w:val="000000"/>
          <w:sz w:val="28"/>
        </w:rPr>
        <w:t>
      36. Кадрлық жұмыс бөлімі бағалау нәтижелерімен ол аяқталған соң екі жұмыс күні ішінде "Б" корпусының қызметшісін таныстырады.</w:t>
      </w:r>
    </w:p>
    <w:bookmarkEnd w:id="89"/>
    <w:bookmarkStart w:name="z95"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6"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 бөлімінің жұмыскері танысудан бас тарту туралы еркін нұсқада акт құрастырылады.</w:t>
      </w:r>
    </w:p>
    <w:bookmarkEnd w:id="91"/>
    <w:bookmarkStart w:name="z97" w:id="92"/>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құрылымдық бөлімшеде сақталады.</w:t>
      </w:r>
    </w:p>
    <w:bookmarkEnd w:id="92"/>
    <w:bookmarkStart w:name="z98" w:id="93"/>
    <w:p>
      <w:pPr>
        <w:spacing w:after="0"/>
        <w:ind w:left="0"/>
        <w:jc w:val="left"/>
      </w:pPr>
      <w:r>
        <w:rPr>
          <w:rFonts w:ascii="Times New Roman"/>
          <w:b/>
          <w:i w:val="false"/>
          <w:color w:val="000000"/>
        </w:rPr>
        <w:t xml:space="preserve"> 7-тарау. Бағалау нәтижелеріне шағымдану</w:t>
      </w:r>
    </w:p>
    <w:bookmarkEnd w:id="93"/>
    <w:bookmarkStart w:name="z99"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0"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1"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2"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3"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4"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5"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6"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7"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08"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9"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0"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жыл сайынғы</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3" w:id="106"/>
    <w:p>
      <w:pPr>
        <w:spacing w:after="0"/>
        <w:ind w:left="0"/>
        <w:jc w:val="both"/>
      </w:pPr>
      <w:r>
        <w:rPr>
          <w:rFonts w:ascii="Times New Roman"/>
          <w:b w:val="false"/>
          <w:i w:val="false"/>
          <w:color w:val="000000"/>
          <w:sz w:val="28"/>
        </w:rPr>
        <w:t>
      Нысан</w:t>
      </w:r>
    </w:p>
    <w:bookmarkEnd w:id="106"/>
    <w:bookmarkStart w:name="z114" w:id="107"/>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Қызметшініңтегі, аты, әкесінің аты (болған жағдайда): ___________________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 р/с</w:t>
            </w:r>
          </w:p>
          <w:bookmarkEnd w:id="111"/>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w:t>
            </w:r>
          </w:p>
          <w:bookmarkEnd w:id="112"/>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w:t>
            </w:r>
          </w:p>
          <w:bookmarkEnd w:id="113"/>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w:t>
            </w:r>
          </w:p>
          <w:bookmarkEnd w:id="114"/>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w:t>
            </w:r>
          </w:p>
          <w:bookmarkEnd w:id="115"/>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Ескертпе:</w:t>
      </w:r>
    </w:p>
    <w:bookmarkEnd w:id="116"/>
    <w:bookmarkStart w:name="z124"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мақсатына(мақсаттарына)жетуге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9"/>
        </w:tc>
        <w:tc>
          <w:tcPr>
            <w:tcW w:w="6150" w:type="dxa"/>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жыл сайынғы</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35" w:id="121"/>
    <w:p>
      <w:pPr>
        <w:spacing w:after="0"/>
        <w:ind w:left="0"/>
        <w:jc w:val="both"/>
      </w:pPr>
      <w:r>
        <w:rPr>
          <w:rFonts w:ascii="Times New Roman"/>
          <w:b w:val="false"/>
          <w:i w:val="false"/>
          <w:color w:val="000000"/>
          <w:sz w:val="28"/>
        </w:rPr>
        <w:t>
      Нысан</w:t>
      </w:r>
    </w:p>
    <w:bookmarkEnd w:id="121"/>
    <w:bookmarkStart w:name="z136" w:id="12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 _____ жыл</w:t>
      </w:r>
      <w:r>
        <w:br/>
      </w:r>
      <w:r>
        <w:rPr>
          <w:rFonts w:ascii="Times New Roman"/>
          <w:b/>
          <w:i w:val="false"/>
          <w:color w:val="000000"/>
        </w:rPr>
        <w:t>(бағаланатын кезең)</w:t>
      </w:r>
    </w:p>
    <w:bookmarkEnd w:id="122"/>
    <w:bookmarkStart w:name="z137"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38"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9" w:id="12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5"/>
    <w:bookmarkStart w:name="z140"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41"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18"/>
        <w:gridCol w:w="1718"/>
        <w:gridCol w:w="1718"/>
        <w:gridCol w:w="2325"/>
        <w:gridCol w:w="1718"/>
        <w:gridCol w:w="1719"/>
        <w:gridCol w:w="417"/>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1</w:t>
            </w:r>
          </w:p>
          <w:bookmarkEnd w:id="130"/>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2</w:t>
            </w:r>
          </w:p>
          <w:bookmarkEnd w:id="131"/>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3</w:t>
            </w:r>
          </w:p>
          <w:bookmarkEnd w:id="132"/>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3"/>
        </w:tc>
        <w:tc>
          <w:tcPr>
            <w:tcW w:w="6150" w:type="dxa"/>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жыл сайынғы</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58" w:id="135"/>
    <w:p>
      <w:pPr>
        <w:spacing w:after="0"/>
        <w:ind w:left="0"/>
        <w:jc w:val="both"/>
      </w:pPr>
      <w:r>
        <w:rPr>
          <w:rFonts w:ascii="Times New Roman"/>
          <w:b w:val="false"/>
          <w:i w:val="false"/>
          <w:color w:val="000000"/>
          <w:sz w:val="28"/>
        </w:rPr>
        <w:t>
      Нысан</w:t>
      </w:r>
    </w:p>
    <w:bookmarkEnd w:id="135"/>
    <w:bookmarkStart w:name="z159" w:id="136"/>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36"/>
    <w:bookmarkStart w:name="z160" w:id="13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7"/>
    <w:bookmarkStart w:name="z161" w:id="138"/>
    <w:p>
      <w:pPr>
        <w:spacing w:after="0"/>
        <w:ind w:left="0"/>
        <w:jc w:val="both"/>
      </w:pPr>
      <w:r>
        <w:rPr>
          <w:rFonts w:ascii="Times New Roman"/>
          <w:b w:val="false"/>
          <w:i w:val="false"/>
          <w:color w:val="000000"/>
          <w:sz w:val="28"/>
        </w:rPr>
        <w:t>
      ___________________________________________________________________</w:t>
      </w:r>
    </w:p>
    <w:bookmarkEnd w:id="138"/>
    <w:bookmarkStart w:name="z162" w:id="139"/>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9"/>
    <w:bookmarkStart w:name="z163"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64" w:id="141"/>
    <w:p>
      <w:pPr>
        <w:spacing w:after="0"/>
        <w:ind w:left="0"/>
        <w:jc w:val="both"/>
      </w:pPr>
      <w:r>
        <w:rPr>
          <w:rFonts w:ascii="Times New Roman"/>
          <w:b w:val="false"/>
          <w:i w:val="false"/>
          <w:color w:val="000000"/>
          <w:sz w:val="28"/>
        </w:rPr>
        <w:t>
      ___________________________________________________________________</w:t>
      </w:r>
    </w:p>
    <w:bookmarkEnd w:id="141"/>
    <w:bookmarkStart w:name="z165"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 р/с</w:t>
            </w:r>
          </w:p>
          <w:bookmarkEnd w:id="143"/>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1 </w:t>
            </w:r>
          </w:p>
          <w:bookmarkEnd w:id="144"/>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2 </w:t>
            </w:r>
          </w:p>
          <w:bookmarkEnd w:id="145"/>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3 </w:t>
            </w:r>
          </w:p>
          <w:bookmarkEnd w:id="146"/>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4 </w:t>
            </w:r>
          </w:p>
          <w:bookmarkEnd w:id="147"/>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8"/>
        </w:tc>
        <w:tc>
          <w:tcPr>
            <w:tcW w:w="6150" w:type="dxa"/>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жыл сайынғы</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80" w:id="150"/>
    <w:p>
      <w:pPr>
        <w:spacing w:after="0"/>
        <w:ind w:left="0"/>
        <w:jc w:val="both"/>
      </w:pPr>
      <w:r>
        <w:rPr>
          <w:rFonts w:ascii="Times New Roman"/>
          <w:b w:val="false"/>
          <w:i w:val="false"/>
          <w:color w:val="000000"/>
          <w:sz w:val="28"/>
        </w:rPr>
        <w:t>
      Нысан</w:t>
      </w:r>
    </w:p>
    <w:bookmarkEnd w:id="150"/>
    <w:bookmarkStart w:name="z181" w:id="15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w:t>
      </w:r>
      <w:r>
        <w:br/>
      </w:r>
      <w:r>
        <w:rPr>
          <w:rFonts w:ascii="Times New Roman"/>
          <w:b/>
          <w:i w:val="false"/>
          <w:color w:val="000000"/>
        </w:rPr>
        <w:t xml:space="preserve"> (бағалау түрі: (тоқсандық /жылдық және бағаланатын кезең</w:t>
      </w:r>
      <w:r>
        <w:br/>
      </w:r>
      <w:r>
        <w:rPr>
          <w:rFonts w:ascii="Times New Roman"/>
          <w:b/>
          <w:i w:val="false"/>
          <w:color w:val="000000"/>
        </w:rPr>
        <w:t>(тоқсан және (немесе) жыл)</w:t>
      </w:r>
    </w:p>
    <w:bookmarkEnd w:id="151"/>
    <w:bookmarkStart w:name="z182"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4159"/>
        <w:gridCol w:w="1699"/>
        <w:gridCol w:w="3420"/>
        <w:gridCol w:w="960"/>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 р/с</w:t>
            </w:r>
          </w:p>
          <w:bookmarkEnd w:id="153"/>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Қызметшілердіңтегі, аты, әкесінің аты (болған жағдайда)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1. </w:t>
            </w:r>
          </w:p>
          <w:bookmarkEnd w:id="154"/>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2. </w:t>
            </w:r>
          </w:p>
          <w:bookmarkEnd w:id="155"/>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 </w:t>
            </w:r>
          </w:p>
          <w:bookmarkEnd w:id="156"/>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57"/>
    <w:p>
      <w:pPr>
        <w:spacing w:after="0"/>
        <w:ind w:left="0"/>
        <w:jc w:val="both"/>
      </w:pPr>
      <w:r>
        <w:rPr>
          <w:rFonts w:ascii="Times New Roman"/>
          <w:b w:val="false"/>
          <w:i w:val="false"/>
          <w:color w:val="000000"/>
          <w:sz w:val="28"/>
        </w:rPr>
        <w:t>
      Комиссия қорытындысы:</w:t>
      </w:r>
    </w:p>
    <w:bookmarkEnd w:id="157"/>
    <w:bookmarkStart w:name="z188"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89" w:id="159"/>
    <w:p>
      <w:pPr>
        <w:spacing w:after="0"/>
        <w:ind w:left="0"/>
        <w:jc w:val="both"/>
      </w:pPr>
      <w:r>
        <w:rPr>
          <w:rFonts w:ascii="Times New Roman"/>
          <w:b w:val="false"/>
          <w:i w:val="false"/>
          <w:color w:val="000000"/>
          <w:sz w:val="28"/>
        </w:rPr>
        <w:t>
      Тексерген:</w:t>
      </w:r>
    </w:p>
    <w:bookmarkEnd w:id="159"/>
    <w:bookmarkStart w:name="z190" w:id="160"/>
    <w:p>
      <w:pPr>
        <w:spacing w:after="0"/>
        <w:ind w:left="0"/>
        <w:jc w:val="both"/>
      </w:pPr>
      <w:r>
        <w:rPr>
          <w:rFonts w:ascii="Times New Roman"/>
          <w:b w:val="false"/>
          <w:i w:val="false"/>
          <w:color w:val="000000"/>
          <w:sz w:val="28"/>
        </w:rPr>
        <w:t>
      Комиссия хатшысы: __________________________ Күні: _____________</w:t>
      </w:r>
    </w:p>
    <w:bookmarkEnd w:id="160"/>
    <w:bookmarkStart w:name="z191" w:id="161"/>
    <w:p>
      <w:pPr>
        <w:spacing w:after="0"/>
        <w:ind w:left="0"/>
        <w:jc w:val="both"/>
      </w:pPr>
      <w:r>
        <w:rPr>
          <w:rFonts w:ascii="Times New Roman"/>
          <w:b w:val="false"/>
          <w:i w:val="false"/>
          <w:color w:val="000000"/>
          <w:sz w:val="28"/>
        </w:rPr>
        <w:t>
      (тегі, аты-жөні, қолы)</w:t>
      </w:r>
    </w:p>
    <w:bookmarkEnd w:id="161"/>
    <w:bookmarkStart w:name="z192" w:id="162"/>
    <w:p>
      <w:pPr>
        <w:spacing w:after="0"/>
        <w:ind w:left="0"/>
        <w:jc w:val="both"/>
      </w:pPr>
      <w:r>
        <w:rPr>
          <w:rFonts w:ascii="Times New Roman"/>
          <w:b w:val="false"/>
          <w:i w:val="false"/>
          <w:color w:val="000000"/>
          <w:sz w:val="28"/>
        </w:rPr>
        <w:t>
      Комиссия төрағасы: __________________________ Күні: _____________</w:t>
      </w:r>
    </w:p>
    <w:bookmarkEnd w:id="162"/>
    <w:bookmarkStart w:name="z193" w:id="163"/>
    <w:p>
      <w:pPr>
        <w:spacing w:after="0"/>
        <w:ind w:left="0"/>
        <w:jc w:val="both"/>
      </w:pPr>
      <w:r>
        <w:rPr>
          <w:rFonts w:ascii="Times New Roman"/>
          <w:b w:val="false"/>
          <w:i w:val="false"/>
          <w:color w:val="000000"/>
          <w:sz w:val="28"/>
        </w:rPr>
        <w:t>
      (тегі, аты-жөні, қолы)</w:t>
      </w:r>
    </w:p>
    <w:bookmarkEnd w:id="163"/>
    <w:bookmarkStart w:name="z194" w:id="164"/>
    <w:p>
      <w:pPr>
        <w:spacing w:after="0"/>
        <w:ind w:left="0"/>
        <w:jc w:val="both"/>
      </w:pPr>
      <w:r>
        <w:rPr>
          <w:rFonts w:ascii="Times New Roman"/>
          <w:b w:val="false"/>
          <w:i w:val="false"/>
          <w:color w:val="000000"/>
          <w:sz w:val="28"/>
        </w:rPr>
        <w:t>
      Комиссия мүшесі: ____________________________ Күні: _____________</w:t>
      </w:r>
    </w:p>
    <w:bookmarkEnd w:id="164"/>
    <w:bookmarkStart w:name="z195" w:id="165"/>
    <w:p>
      <w:pPr>
        <w:spacing w:after="0"/>
        <w:ind w:left="0"/>
        <w:jc w:val="both"/>
      </w:pPr>
      <w:r>
        <w:rPr>
          <w:rFonts w:ascii="Times New Roman"/>
          <w:b w:val="false"/>
          <w:i w:val="false"/>
          <w:color w:val="000000"/>
          <w:sz w:val="28"/>
        </w:rPr>
        <w:t>
      (тегі, аты-жөні,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