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413" w14:textId="9c7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өнімінің түрлері бойынша Алтынсарин ауданының аумағында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2017 жылғы 14 тамыздағы № 185 қаулысы. Қостанай облысының Әділет департаментінде 2017 жылғы 22 қыркүйекте № 7212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Алтынсарин ауданының аумағында егіс жұмыстардың басталуы мен аяқталуының оңтайлы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аткарушы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Алтынсарин ауданының аумағында егіс жұмыстардың басталуы мен аяқталуының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 шаруашылығы өнімінің түрі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дала аймағы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Дәнді дақылдар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18 мамырдан 28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Дәндi бұршақ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мамырдан 1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Майлы дақылдар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05 мамырдан 18 мамырға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12 мамырдан 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Көкшiл 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мамырдан 8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