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a3cbb" w14:textId="9ca3c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әкімдігінің 2016 жылғы 21 сәуірдегі № 65 "Аудандық бюджет қаражаты есебінен азаматтық қызметшілер болып табылатын және ауылдық жерде жұмыс істейтін лауазымдық айлықақылар мен тарифтік мөлшерлемелерің кешінде жиырма бес пайызға жоғарылатуға құқығы бар әлеуметтік қамсыздандыру, білім беру, мәдениет, спорт және ветеринария саласындағы мамандар лауазымдарының тізбесін айқындау туралы"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Алтынсарин ауданы әкімдігінің 2017 жылғы 6 маусымдағы № 156 қаулысы. Қостанай облысының Әділет департаментінде 2017 жылғы 16 маусымда № 7109 болып тіркелді. Күші жойылды - Қостанай облысы Алтынсарин ауданы әкімдігінің 2019 жылғы 18 сәуірдегі № 49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Алтынсарин ауданы әкімдігінің 18.04.2019 </w:t>
      </w:r>
      <w:r>
        <w:rPr>
          <w:rFonts w:ascii="Times New Roman"/>
          <w:b w:val="false"/>
          <w:i w:val="false"/>
          <w:color w:val="ff0000"/>
          <w:sz w:val="28"/>
        </w:rPr>
        <w:t>№ 49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2015 жылғы 23 қарашадағы Қазақстан Республикасының Еңбек кодексінің </w:t>
      </w:r>
      <w:r>
        <w:rPr>
          <w:rFonts w:ascii="Times New Roman"/>
          <w:b w:val="false"/>
          <w:i w:val="false"/>
          <w:color w:val="000000"/>
          <w:sz w:val="28"/>
        </w:rPr>
        <w:t>139 - бабының</w:t>
      </w:r>
      <w:r>
        <w:rPr>
          <w:rFonts w:ascii="Times New Roman"/>
          <w:b w:val="false"/>
          <w:i w:val="false"/>
          <w:color w:val="000000"/>
          <w:sz w:val="28"/>
        </w:rPr>
        <w:t xml:space="preserve"> 9 - тармағына, "Қазақстан Республикасындағы жергілікті мемлекеттік басқару және өзін-өзі басқару туралы" 2001 жылғы 23 қаңтардағы Қазақстан Республикасының Заңының </w:t>
      </w:r>
      <w:r>
        <w:rPr>
          <w:rFonts w:ascii="Times New Roman"/>
          <w:b w:val="false"/>
          <w:i w:val="false"/>
          <w:color w:val="000000"/>
          <w:sz w:val="28"/>
        </w:rPr>
        <w:t>31-бабына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26 - бабына</w:t>
      </w:r>
      <w:r>
        <w:rPr>
          <w:rFonts w:ascii="Times New Roman"/>
          <w:b w:val="false"/>
          <w:i w:val="false"/>
          <w:color w:val="000000"/>
          <w:sz w:val="28"/>
        </w:rPr>
        <w:t xml:space="preserve"> сәйкес Алтынсарин ауданының әкімдігі </w:t>
      </w:r>
      <w:r>
        <w:rPr>
          <w:rFonts w:ascii="Times New Roman"/>
          <w:b/>
          <w:i w:val="false"/>
          <w:color w:val="000000"/>
          <w:sz w:val="28"/>
        </w:rPr>
        <w:t>ҚАУЛЫ ЕТЕДІ:</w:t>
      </w:r>
    </w:p>
    <w:bookmarkStart w:name="z5" w:id="1"/>
    <w:p>
      <w:pPr>
        <w:spacing w:after="0"/>
        <w:ind w:left="0"/>
        <w:jc w:val="both"/>
      </w:pPr>
      <w:r>
        <w:rPr>
          <w:rFonts w:ascii="Times New Roman"/>
          <w:b w:val="false"/>
          <w:i w:val="false"/>
          <w:color w:val="000000"/>
          <w:sz w:val="28"/>
        </w:rPr>
        <w:t xml:space="preserve">
      1. Алтынсарин ауданы әкімдігінің 2016 жылғы 21 сәуірдегі </w:t>
      </w:r>
      <w:r>
        <w:rPr>
          <w:rFonts w:ascii="Times New Roman"/>
          <w:b w:val="false"/>
          <w:i w:val="false"/>
          <w:color w:val="000000"/>
          <w:sz w:val="28"/>
        </w:rPr>
        <w:t>№ 65</w:t>
      </w:r>
      <w:r>
        <w:rPr>
          <w:rFonts w:ascii="Times New Roman"/>
          <w:b w:val="false"/>
          <w:i w:val="false"/>
          <w:color w:val="000000"/>
          <w:sz w:val="28"/>
        </w:rPr>
        <w:t xml:space="preserve"> "Аудандық бюджет қаражаты есебінен азаматтық қызметшілер болып табылатын және ауылдық жерде жұмыс істейтін лауазымдық айлықақылар мен тарифтік мөлшерлемелерің кешінде жиырма бес пайызға жоғарылатуға құқығы бар әлеуметтік қамсыздандыру, білім беру, мәдениет, спорт және ветеринария саласындағы мамандар лауазымдарының тізбесін айқындау туралы" қаулысына (Нормативтік құқықтық актілерді мемлекеттік тіркеу тізілімінде № 6381 болып тіркелген, 2016 жылдың 24 маусымында "Таза бұлақ Чистый родник" аудандық газетінде жарияланған) келесі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тармақшасымен толықтырылсын:</w:t>
      </w:r>
    </w:p>
    <w:bookmarkStart w:name="z8" w:id="3"/>
    <w:p>
      <w:pPr>
        <w:spacing w:after="0"/>
        <w:ind w:left="0"/>
        <w:jc w:val="both"/>
      </w:pPr>
      <w:r>
        <w:rPr>
          <w:rFonts w:ascii="Times New Roman"/>
          <w:b w:val="false"/>
          <w:i w:val="false"/>
          <w:color w:val="000000"/>
          <w:sz w:val="28"/>
        </w:rPr>
        <w:t>
      "8) үйде қызмет көрсету бөлімшесінің меңгерушісі."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 тармақ</w:t>
      </w:r>
      <w:r>
        <w:rPr>
          <w:rFonts w:ascii="Times New Roman"/>
          <w:b w:val="false"/>
          <w:i w:val="false"/>
          <w:color w:val="000000"/>
          <w:sz w:val="28"/>
        </w:rPr>
        <w:t xml:space="preserve"> мынадай тармақшасымен толықтырылсын:</w:t>
      </w:r>
    </w:p>
    <w:bookmarkStart w:name="z10" w:id="4"/>
    <w:p>
      <w:pPr>
        <w:spacing w:after="0"/>
        <w:ind w:left="0"/>
        <w:jc w:val="both"/>
      </w:pPr>
      <w:r>
        <w:rPr>
          <w:rFonts w:ascii="Times New Roman"/>
          <w:b w:val="false"/>
          <w:i w:val="false"/>
          <w:color w:val="000000"/>
          <w:sz w:val="28"/>
        </w:rPr>
        <w:t>
      "27) мектепке дейінгі білім беру ұйымының басшысы."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тармақшалармен толықтырылсын:</w:t>
      </w:r>
    </w:p>
    <w:bookmarkStart w:name="z12" w:id="5"/>
    <w:p>
      <w:pPr>
        <w:spacing w:after="0"/>
        <w:ind w:left="0"/>
        <w:jc w:val="both"/>
      </w:pPr>
      <w:r>
        <w:rPr>
          <w:rFonts w:ascii="Times New Roman"/>
          <w:b w:val="false"/>
          <w:i w:val="false"/>
          <w:color w:val="000000"/>
          <w:sz w:val="28"/>
        </w:rPr>
        <w:t>
      "11) барлық атаудағы суретші;</w:t>
      </w:r>
    </w:p>
    <w:bookmarkEnd w:id="5"/>
    <w:bookmarkStart w:name="z13" w:id="6"/>
    <w:p>
      <w:pPr>
        <w:spacing w:after="0"/>
        <w:ind w:left="0"/>
        <w:jc w:val="both"/>
      </w:pPr>
      <w:r>
        <w:rPr>
          <w:rFonts w:ascii="Times New Roman"/>
          <w:b w:val="false"/>
          <w:i w:val="false"/>
          <w:color w:val="000000"/>
          <w:sz w:val="28"/>
        </w:rPr>
        <w:t>
      12) барлық атаудағы әдіскері;</w:t>
      </w:r>
    </w:p>
    <w:bookmarkEnd w:id="6"/>
    <w:bookmarkStart w:name="z14" w:id="7"/>
    <w:p>
      <w:pPr>
        <w:spacing w:after="0"/>
        <w:ind w:left="0"/>
        <w:jc w:val="both"/>
      </w:pPr>
      <w:r>
        <w:rPr>
          <w:rFonts w:ascii="Times New Roman"/>
          <w:b w:val="false"/>
          <w:i w:val="false"/>
          <w:color w:val="000000"/>
          <w:sz w:val="28"/>
        </w:rPr>
        <w:t>
      13) музыкалық жетекші;</w:t>
      </w:r>
    </w:p>
    <w:bookmarkEnd w:id="7"/>
    <w:bookmarkStart w:name="z15" w:id="8"/>
    <w:p>
      <w:pPr>
        <w:spacing w:after="0"/>
        <w:ind w:left="0"/>
        <w:jc w:val="both"/>
      </w:pPr>
      <w:r>
        <w:rPr>
          <w:rFonts w:ascii="Times New Roman"/>
          <w:b w:val="false"/>
          <w:i w:val="false"/>
          <w:color w:val="000000"/>
          <w:sz w:val="28"/>
        </w:rPr>
        <w:t>
      14) дыбыс операторы;</w:t>
      </w:r>
    </w:p>
    <w:bookmarkEnd w:id="8"/>
    <w:bookmarkStart w:name="z16" w:id="9"/>
    <w:p>
      <w:pPr>
        <w:spacing w:after="0"/>
        <w:ind w:left="0"/>
        <w:jc w:val="both"/>
      </w:pPr>
      <w:r>
        <w:rPr>
          <w:rFonts w:ascii="Times New Roman"/>
          <w:b w:val="false"/>
          <w:i w:val="false"/>
          <w:color w:val="000000"/>
          <w:sz w:val="28"/>
        </w:rPr>
        <w:t>
      15) вокал бойынша репетитор;</w:t>
      </w:r>
    </w:p>
    <w:bookmarkEnd w:id="9"/>
    <w:bookmarkStart w:name="z17" w:id="10"/>
    <w:p>
      <w:pPr>
        <w:spacing w:after="0"/>
        <w:ind w:left="0"/>
        <w:jc w:val="both"/>
      </w:pPr>
      <w:r>
        <w:rPr>
          <w:rFonts w:ascii="Times New Roman"/>
          <w:b w:val="false"/>
          <w:i w:val="false"/>
          <w:color w:val="000000"/>
          <w:sz w:val="28"/>
        </w:rPr>
        <w:t>
      16) әдістемелік кабинетінің меңгерушісі;</w:t>
      </w:r>
    </w:p>
    <w:bookmarkEnd w:id="10"/>
    <w:bookmarkStart w:name="z18" w:id="11"/>
    <w:p>
      <w:pPr>
        <w:spacing w:after="0"/>
        <w:ind w:left="0"/>
        <w:jc w:val="both"/>
      </w:pPr>
      <w:r>
        <w:rPr>
          <w:rFonts w:ascii="Times New Roman"/>
          <w:b w:val="false"/>
          <w:i w:val="false"/>
          <w:color w:val="000000"/>
          <w:sz w:val="28"/>
        </w:rPr>
        <w:t>
      17) ауылдық маңызы бар мемлекеттік мекеменің және мемлекеттік коммуналдық кәсіпорынының бөлім басшысы."</w:t>
      </w:r>
    </w:p>
    <w:bookmarkEnd w:id="11"/>
    <w:bookmarkStart w:name="z19" w:id="1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 және 2017 жылғы 1 қаңтардан бастап туындаған қатынастарға таратылады.</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Алтынсарин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Ахметов</w:t>
            </w:r>
            <w:r>
              <w:rPr>
                <w:rFonts w:ascii="Times New Roman"/>
                <w:b w:val="false"/>
                <w:i w:val="false"/>
                <w:color w:val="000000"/>
                <w:sz w:val="20"/>
              </w:rPr>
              <w:t>
</w:t>
            </w:r>
          </w:p>
        </w:tc>
      </w:tr>
    </w:tbl>
    <w:bookmarkStart w:name="z21" w:id="13"/>
    <w:p>
      <w:pPr>
        <w:spacing w:after="0"/>
        <w:ind w:left="0"/>
        <w:jc w:val="both"/>
      </w:pPr>
      <w:r>
        <w:rPr>
          <w:rFonts w:ascii="Times New Roman"/>
          <w:b w:val="false"/>
          <w:i w:val="false"/>
          <w:color w:val="000000"/>
          <w:sz w:val="28"/>
        </w:rPr>
        <w:t>
      КЕЛІСІЛДІ</w:t>
      </w:r>
    </w:p>
    <w:bookmarkEnd w:id="13"/>
    <w:bookmarkStart w:name="z22" w:id="14"/>
    <w:p>
      <w:pPr>
        <w:spacing w:after="0"/>
        <w:ind w:left="0"/>
        <w:jc w:val="both"/>
      </w:pPr>
      <w:r>
        <w:rPr>
          <w:rFonts w:ascii="Times New Roman"/>
          <w:b w:val="false"/>
          <w:i w:val="false"/>
          <w:color w:val="000000"/>
          <w:sz w:val="28"/>
        </w:rPr>
        <w:t>
      Алтынсарин аудандық</w:t>
      </w:r>
    </w:p>
    <w:bookmarkEnd w:id="14"/>
    <w:bookmarkStart w:name="z23" w:id="15"/>
    <w:p>
      <w:pPr>
        <w:spacing w:after="0"/>
        <w:ind w:left="0"/>
        <w:jc w:val="both"/>
      </w:pPr>
      <w:r>
        <w:rPr>
          <w:rFonts w:ascii="Times New Roman"/>
          <w:b w:val="false"/>
          <w:i w:val="false"/>
          <w:color w:val="000000"/>
          <w:sz w:val="28"/>
        </w:rPr>
        <w:t>
      мәслихатының хатшысы</w:t>
      </w:r>
    </w:p>
    <w:bookmarkEnd w:id="15"/>
    <w:bookmarkStart w:name="z24" w:id="16"/>
    <w:p>
      <w:pPr>
        <w:spacing w:after="0"/>
        <w:ind w:left="0"/>
        <w:jc w:val="both"/>
      </w:pPr>
      <w:r>
        <w:rPr>
          <w:rFonts w:ascii="Times New Roman"/>
          <w:b w:val="false"/>
          <w:i w:val="false"/>
          <w:color w:val="000000"/>
          <w:sz w:val="28"/>
        </w:rPr>
        <w:t>
      _____________ Б. Есмұханов</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