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a15efe" w14:textId="9a15e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"Қостанай облысы әкімдігінің құрылыс басқармасы" мемлекеттік мекемесіне "Құс фабрикасы ғимараттарын газбен жабдықтау" объектісі бойынша газ құбырын салу үшін жер учаскесіне қауымдық сервитутын белгілеу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Рудный қаласы әкімдігінің 2017 жылғы 12 қыркүйектегі № 1169 қаулысы. Қостанай облысының Әділет департаментінде 2017 жылғы 3 қазанда № 7240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2003 жылғы 20 маусымдағы Қазақстан Республикасының Жер кодексінің 69-бабы 4-тармағы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31-бабы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10)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Рудный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"Қостанай облысы әкімдігінің құрылыс басқармасы" мемлекеттік мекемесіне Рудный қаласы, Перцев ауылынан "Жас-Канат 2006" құс фабрикасына дейінгі мекенжайда орналасқан "Құс фабрикасы ғимараттарын газбен жабдықтау" объектісі бойынша газ құбырын салу үшін алаңы 5,6607 гектар жер учаскесіне қауымдық сервитуты белгіленсін.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Рудный қаласы әкімінің коммуналдық мәселелер жөніндегі орынбасарына жүктелсін.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Рудный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Ғаязов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