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2e5a8" w14:textId="332e5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2016 жылғы 15 тамыздағы № 389 "Архивтік анықтамалар беру" мемлекеттік көрсетілетін қызмет регламентін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2017 жылғы 25 желтоқсандағы № 650 қаулысы. Қостанай облысының Әділет департаментінде 2018 жылғы 19 қаңтарда № 7487 болып тіркелді. Күші жойылды - Қостанай облысы әкімдігінің 2020 жылғы 24 қаңтардағы № 22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24.01.2020 </w:t>
      </w:r>
      <w:r>
        <w:rPr>
          <w:rFonts w:ascii="Times New Roman"/>
          <w:b w:val="false"/>
          <w:i w:val="false"/>
          <w:color w:val="ff0000"/>
          <w:sz w:val="28"/>
        </w:rPr>
        <w:t>№ 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2016 жылғы 15 тамыздағы № 389 "Архивтік анықтамалар беру"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6613 болып тіркелген, 2016 жылғы 1 қазанда "Костанайские новости" газетінде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w:t>
      </w:r>
      <w:r>
        <w:rPr>
          <w:rFonts w:ascii="Times New Roman"/>
          <w:b w:val="false"/>
          <w:i w:val="false"/>
          <w:color w:val="000000"/>
          <w:sz w:val="28"/>
        </w:rPr>
        <w:t>қаулымен</w:t>
      </w:r>
      <w:r>
        <w:rPr>
          <w:rFonts w:ascii="Times New Roman"/>
          <w:b w:val="false"/>
          <w:i w:val="false"/>
          <w:color w:val="000000"/>
          <w:sz w:val="28"/>
        </w:rPr>
        <w:t xml:space="preserve"> бекітілген "Архивтік анықтамалар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w:t>
      </w:r>
    </w:p>
    <w:bookmarkStart w:name="z8" w:id="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3"/>
    <w:bookmarkStart w:name="z9" w:id="4"/>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құжаттар топтамасын қабылдайды және көрсетілетін қызметті берушінің басшысына береді, 30 (отыз) минут.</w:t>
      </w:r>
    </w:p>
    <w:bookmarkEnd w:id="4"/>
    <w:bookmarkStart w:name="z10" w:id="5"/>
    <w:p>
      <w:pPr>
        <w:spacing w:after="0"/>
        <w:ind w:left="0"/>
        <w:jc w:val="both"/>
      </w:pPr>
      <w:r>
        <w:rPr>
          <w:rFonts w:ascii="Times New Roman"/>
          <w:b w:val="false"/>
          <w:i w:val="false"/>
          <w:color w:val="000000"/>
          <w:sz w:val="28"/>
        </w:rPr>
        <w:t>
      Рәсімнің (іс-қимылдың) нәтижесі – құжаттар топтамасын қабылдау;</w:t>
      </w:r>
    </w:p>
    <w:bookmarkEnd w:id="5"/>
    <w:bookmarkStart w:name="z11" w:id="6"/>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және тиісті бұрыштама қояды, 3 (үш) сағат.</w:t>
      </w:r>
    </w:p>
    <w:bookmarkEnd w:id="6"/>
    <w:bookmarkStart w:name="z12" w:id="7"/>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7"/>
    <w:bookmarkStart w:name="z13" w:id="8"/>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топтамасының толықтығын тексереді және мемлекеттік қызмет көрсету нәтижесінің жобасын дайындайды, көрсетілетін қызметті берушінің басшысына қол қою үшін жолдайды, 10 (он) жұмыс күні;</w:t>
      </w:r>
    </w:p>
    <w:bookmarkEnd w:id="8"/>
    <w:bookmarkStart w:name="z14" w:id="9"/>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келісімін алады.</w:t>
      </w:r>
    </w:p>
    <w:bookmarkEnd w:id="9"/>
    <w:bookmarkStart w:name="z15" w:id="10"/>
    <w:p>
      <w:pPr>
        <w:spacing w:after="0"/>
        <w:ind w:left="0"/>
        <w:jc w:val="both"/>
      </w:pPr>
      <w:r>
        <w:rPr>
          <w:rFonts w:ascii="Times New Roman"/>
          <w:b w:val="false"/>
          <w:i w:val="false"/>
          <w:color w:val="000000"/>
          <w:sz w:val="28"/>
        </w:rPr>
        <w:t>
      Мемлекеттік қызметті көрсету үшін екі және одан да көп ұйымдардың, сондай-ақ уақыты 5 (бес) жылдан асқан кезеңнің құжаттарын зерделеу қажет болған жағдайларда, мемлекеттік қызметті көрсету мерзімі аяқталғаннан кейін көрстетілетін қызметті беруші мемлекеттік қызмет көрсету мерзімін күнтізбелік 30 (отыз) күннен аспайтын мерзімге ұзартады, бұл туралы қарау мерзімі ұзартылған күннен бастап күнтізбелік 3 (үш) күн ішінде өтініште көрстетілген мекенжайға хат жолдау арқылы көрсетілетін қызметті алушы хабарландырылады.</w:t>
      </w:r>
    </w:p>
    <w:bookmarkEnd w:id="10"/>
    <w:bookmarkStart w:name="z16" w:id="11"/>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11"/>
    <w:bookmarkStart w:name="z17" w:id="12"/>
    <w:p>
      <w:pPr>
        <w:spacing w:after="0"/>
        <w:ind w:left="0"/>
        <w:jc w:val="both"/>
      </w:pPr>
      <w:r>
        <w:rPr>
          <w:rFonts w:ascii="Times New Roman"/>
          <w:b w:val="false"/>
          <w:i w:val="false"/>
          <w:color w:val="000000"/>
          <w:sz w:val="28"/>
        </w:rPr>
        <w:t>
      Көрсетілетін қызметті көрсетуші мемлекеттік көрсетілетін қызметті көрсетуден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 анықталған жағдайларда бас тартады.</w:t>
      </w:r>
    </w:p>
    <w:bookmarkEnd w:id="12"/>
    <w:bookmarkStart w:name="z18" w:id="13"/>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13"/>
    <w:bookmarkStart w:name="z19" w:id="14"/>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кеңсе қызметкеріне береді, 4 (төрт) сағат.</w:t>
      </w:r>
    </w:p>
    <w:bookmarkEnd w:id="14"/>
    <w:bookmarkStart w:name="z20" w:id="15"/>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bookmarkEnd w:id="15"/>
    <w:bookmarkStart w:name="z21" w:id="16"/>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30 (отыз) минут.</w:t>
      </w:r>
    </w:p>
    <w:bookmarkEnd w:id="16"/>
    <w:bookmarkStart w:name="z22" w:id="17"/>
    <w:p>
      <w:pPr>
        <w:spacing w:after="0"/>
        <w:ind w:left="0"/>
        <w:jc w:val="both"/>
      </w:pPr>
      <w:r>
        <w:rPr>
          <w:rFonts w:ascii="Times New Roman"/>
          <w:b w:val="false"/>
          <w:i w:val="false"/>
          <w:color w:val="000000"/>
          <w:sz w:val="28"/>
        </w:rPr>
        <w:t>
      Рәсімнің (іс-қимылдың) нәтижесі – көрсетілетін қызметті алушыға берілген мемлекеттік қызмет көрсету нәтижесі.";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p>
    <w:bookmarkStart w:name="z24" w:id="18"/>
    <w:p>
      <w:pPr>
        <w:spacing w:after="0"/>
        <w:ind w:left="0"/>
        <w:jc w:val="both"/>
      </w:pPr>
      <w:r>
        <w:rPr>
          <w:rFonts w:ascii="Times New Roman"/>
          <w:b w:val="false"/>
          <w:i w:val="false"/>
          <w:color w:val="000000"/>
          <w:sz w:val="28"/>
        </w:rPr>
        <w:t>
      "7.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w:t>
      </w:r>
    </w:p>
    <w:bookmarkEnd w:id="18"/>
    <w:bookmarkStart w:name="z25" w:id="19"/>
    <w:p>
      <w:pPr>
        <w:spacing w:after="0"/>
        <w:ind w:left="0"/>
        <w:jc w:val="both"/>
      </w:pPr>
      <w:r>
        <w:rPr>
          <w:rFonts w:ascii="Times New Roman"/>
          <w:b w:val="false"/>
          <w:i w:val="false"/>
          <w:color w:val="000000"/>
          <w:sz w:val="28"/>
        </w:rPr>
        <w:t xml:space="preserve">
      1) көрсетілетін қызметті берушінің кеңсе қызметкері көрсетілетін қызметті алушыдан құжаттар топтамасын қабылдайды және көрсетілетін қызметті берушінің басшысына береді, 30 (отыз) минут; </w:t>
      </w:r>
    </w:p>
    <w:bookmarkEnd w:id="19"/>
    <w:bookmarkStart w:name="z26" w:id="20"/>
    <w:p>
      <w:pPr>
        <w:spacing w:after="0"/>
        <w:ind w:left="0"/>
        <w:jc w:val="both"/>
      </w:pPr>
      <w:r>
        <w:rPr>
          <w:rFonts w:ascii="Times New Roman"/>
          <w:b w:val="false"/>
          <w:i w:val="false"/>
          <w:color w:val="000000"/>
          <w:sz w:val="28"/>
        </w:rPr>
        <w:t>
      2) көрсетілетін қызметті берушінің басшысы құжаттар топтамасымен танысқаннан кейін жауапты орындаушыны айқындайды және тиісті бұрыштама қояды, 3 (үш) сағат;</w:t>
      </w:r>
    </w:p>
    <w:bookmarkEnd w:id="20"/>
    <w:bookmarkStart w:name="z27" w:id="21"/>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топтамасының толықтығын тексереді және мемлекеттік қызмет көрсету нәтижесінің жобасын дайындап және көрсетілетін қызметті берушінің басшысына қол қою үшін жібереді, 10 (он) жұмыс күні;</w:t>
      </w:r>
    </w:p>
    <w:bookmarkEnd w:id="21"/>
    <w:bookmarkStart w:name="z28" w:id="22"/>
    <w:p>
      <w:pPr>
        <w:spacing w:after="0"/>
        <w:ind w:left="0"/>
        <w:jc w:val="both"/>
      </w:pPr>
      <w:r>
        <w:rPr>
          <w:rFonts w:ascii="Times New Roman"/>
          <w:b w:val="false"/>
          <w:i w:val="false"/>
          <w:color w:val="000000"/>
          <w:sz w:val="28"/>
        </w:rPr>
        <w:t xml:space="preserve">
      көрсетілетін қызметті беруші,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келісімін алады. </w:t>
      </w:r>
    </w:p>
    <w:bookmarkEnd w:id="22"/>
    <w:bookmarkStart w:name="z29" w:id="23"/>
    <w:p>
      <w:pPr>
        <w:spacing w:after="0"/>
        <w:ind w:left="0"/>
        <w:jc w:val="both"/>
      </w:pPr>
      <w:r>
        <w:rPr>
          <w:rFonts w:ascii="Times New Roman"/>
          <w:b w:val="false"/>
          <w:i w:val="false"/>
          <w:color w:val="000000"/>
          <w:sz w:val="28"/>
        </w:rPr>
        <w:t>
      Мемлекеттік қызметті көрсету үшін екі және одан да көп ұйымдардың, сондай-ақ уақыты 5 (бес) жылдан асқан кезеңнің құжаттарын зерделеу қажет болған жағдайларда, мемлекеттік қызметті көрсету мерзімі аяқталғаннан кейін көрстетілетін қызметті беруші мемлекеттік қызмет көрсету мерзімін күнтізбелік 30 (отыз) күннен аспайтын мерзімге ұзартады, бұл туралы қарау мерзімі ұзартылған күннен бастап күнтізбелік 3 (үш) күн ішінде өтініште көрстетілген мекенжайға хат жолдау арқылы көрсетілетін қызметті алушы хабарландырылады;</w:t>
      </w:r>
    </w:p>
    <w:bookmarkEnd w:id="23"/>
    <w:bookmarkStart w:name="z30" w:id="24"/>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көрсетілетін қызметті берушінің жауапты орындаушысына жібереді, 4 (төрт) сағат;</w:t>
      </w:r>
    </w:p>
    <w:bookmarkEnd w:id="24"/>
    <w:bookmarkStart w:name="z31" w:id="25"/>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30 (отыз) минут.";</w:t>
      </w:r>
    </w:p>
    <w:bookmarkEnd w:id="25"/>
    <w:bookmarkStart w:name="z32" w:id="26"/>
    <w:p>
      <w:pPr>
        <w:spacing w:after="0"/>
        <w:ind w:left="0"/>
        <w:jc w:val="both"/>
      </w:pPr>
      <w:r>
        <w:rPr>
          <w:rFonts w:ascii="Times New Roman"/>
          <w:b w:val="false"/>
          <w:i w:val="false"/>
          <w:color w:val="000000"/>
          <w:sz w:val="28"/>
        </w:rPr>
        <w:t xml:space="preserve">
      көрсетілген мемлекеттік көрсетілетін қызмет регламентіне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6"/>
    <w:bookmarkStart w:name="z33" w:id="27"/>
    <w:p>
      <w:pPr>
        <w:spacing w:after="0"/>
        <w:ind w:left="0"/>
        <w:jc w:val="both"/>
      </w:pPr>
      <w:r>
        <w:rPr>
          <w:rFonts w:ascii="Times New Roman"/>
          <w:b w:val="false"/>
          <w:i w:val="false"/>
          <w:color w:val="000000"/>
          <w:sz w:val="28"/>
        </w:rPr>
        <w:t>
      2. "Қостанай облысы әкімдігінің архивтер және құжаттама" мемлекеттік мекемесі Қазақстан Республикасының заңнамасында белгіленген тәртіпте:</w:t>
      </w:r>
    </w:p>
    <w:bookmarkEnd w:id="27"/>
    <w:bookmarkStart w:name="z34" w:id="28"/>
    <w:p>
      <w:pPr>
        <w:spacing w:after="0"/>
        <w:ind w:left="0"/>
        <w:jc w:val="both"/>
      </w:pPr>
      <w:r>
        <w:rPr>
          <w:rFonts w:ascii="Times New Roman"/>
          <w:b w:val="false"/>
          <w:i w:val="false"/>
          <w:color w:val="000000"/>
          <w:sz w:val="28"/>
        </w:rPr>
        <w:t>
      1) осы қаулының аумақтық әділет органында мемлекеттік тіркеуді;</w:t>
      </w:r>
    </w:p>
    <w:bookmarkEnd w:id="28"/>
    <w:bookmarkStart w:name="z35" w:id="29"/>
    <w:p>
      <w:pPr>
        <w:spacing w:after="0"/>
        <w:ind w:left="0"/>
        <w:jc w:val="both"/>
      </w:pPr>
      <w:r>
        <w:rPr>
          <w:rFonts w:ascii="Times New Roman"/>
          <w:b w:val="false"/>
          <w:i w:val="false"/>
          <w:color w:val="000000"/>
          <w:sz w:val="28"/>
        </w:rPr>
        <w:t>
      2) осы қаулысы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жіберуді;</w:t>
      </w:r>
    </w:p>
    <w:bookmarkEnd w:id="29"/>
    <w:bookmarkStart w:name="z36" w:id="30"/>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орналастыруды қамтамасыз етсін.</w:t>
      </w:r>
    </w:p>
    <w:bookmarkEnd w:id="30"/>
    <w:bookmarkStart w:name="z37" w:id="31"/>
    <w:p>
      <w:pPr>
        <w:spacing w:after="0"/>
        <w:ind w:left="0"/>
        <w:jc w:val="both"/>
      </w:pPr>
      <w:r>
        <w:rPr>
          <w:rFonts w:ascii="Times New Roman"/>
          <w:b w:val="false"/>
          <w:i w:val="false"/>
          <w:color w:val="000000"/>
          <w:sz w:val="28"/>
        </w:rPr>
        <w:t>
      3. Осы қаулының орындалуын бақылау Қостанай облысы әкімі аппаратының басшысына жүктелсін.</w:t>
      </w:r>
    </w:p>
    <w:bookmarkEnd w:id="31"/>
    <w:bookmarkStart w:name="z38" w:id="32"/>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650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42" w:id="33"/>
    <w:p>
      <w:pPr>
        <w:spacing w:after="0"/>
        <w:ind w:left="0"/>
        <w:jc w:val="left"/>
      </w:pPr>
      <w:r>
        <w:rPr>
          <w:rFonts w:ascii="Times New Roman"/>
          <w:b/>
          <w:i w:val="false"/>
          <w:color w:val="000000"/>
        </w:rPr>
        <w:t xml:space="preserve"> "Архивтік анықтамалар беру" мемлекеттік қызмет көрсетудің бизнес-процестерінің анықтамалығы</w:t>
      </w:r>
    </w:p>
    <w:bookmarkEnd w:id="33"/>
    <w:bookmarkStart w:name="z43"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35"/>
    <w:p>
      <w:pPr>
        <w:spacing w:after="0"/>
        <w:ind w:left="0"/>
        <w:jc w:val="both"/>
      </w:pPr>
      <w:r>
        <w:rPr>
          <w:rFonts w:ascii="Times New Roman"/>
          <w:b w:val="false"/>
          <w:i w:val="false"/>
          <w:color w:val="000000"/>
          <w:sz w:val="28"/>
        </w:rPr>
        <w:t>
      Шартты белгілер:</w:t>
      </w:r>
    </w:p>
    <w:bookmarkEnd w:id="35"/>
    <w:bookmarkStart w:name="z45"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