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f204" w14:textId="e32f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басым ауыл шаруашылығы дақылдарының тізбесін және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мамырдағы № 241 қаулысы. Қостанай облысының Әділет департаментінде 2017 жылғы 26 мамырда № 7068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Қазақстан Республикасының Ауыл шаруашылығы министрінің 2017 жылғы 27 қаңтардағы № 29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 енгізу туралы" (нормативтік құқықтық актілерді мемлекеттік тіркеу тізілімінде № 14780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жылға арналған басым ауыл шаруашылығы дақылдарының </w:t>
      </w:r>
      <w:r>
        <w:rPr>
          <w:rFonts w:ascii="Times New Roman"/>
          <w:b w:val="false"/>
          <w:i w:val="false"/>
          <w:color w:val="000000"/>
          <w:sz w:val="28"/>
        </w:rPr>
        <w:t>тiзбесі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басым дақылдар өндіруді субсидиялау жолымен өсiмдiк шаруашылығы өнімінің өнімділігі мен сапасын арттыруға, жанар-жағармай материалдары мен көктемгi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басым ауыл шаруашылығы дақылдарының тiзбесі</w:t>
      </w:r>
      <w:r>
        <w:br/>
      </w:r>
      <w:r>
        <w:rPr>
          <w:rFonts w:ascii="Times New Roman"/>
          <w:b/>
          <w:i w:val="false"/>
          <w:color w:val="000000"/>
        </w:rPr>
        <w:t>және басым дақылдар өндіруді субсидиялау жолымен өсiмдiк шаруашылығы онімінің</w:t>
      </w:r>
      <w:r>
        <w:br/>
      </w:r>
      <w:r>
        <w:rPr>
          <w:rFonts w:ascii="Times New Roman"/>
          <w:b/>
          <w:i w:val="false"/>
          <w:color w:val="000000"/>
        </w:rPr>
        <w:t>өнімділігі мен сапасын арттыруға, жанар-жағармай материалдары және көктемгi</w:t>
      </w:r>
      <w:r>
        <w:br/>
      </w:r>
      <w:r>
        <w:rPr>
          <w:rFonts w:ascii="Times New Roman"/>
          <w:b/>
          <w:i w:val="false"/>
          <w:color w:val="000000"/>
        </w:rPr>
        <w:t>егіс және егiн жинау жұмыстарын жүргiзу үшін қажеттi басқа да тауарлық-</w:t>
      </w:r>
      <w:r>
        <w:br/>
      </w:r>
      <w:r>
        <w:rPr>
          <w:rFonts w:ascii="Times New Roman"/>
          <w:b/>
          <w:i w:val="false"/>
          <w:color w:val="000000"/>
        </w:rPr>
        <w:t>атериалдық құндылықтардың құнын және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дақылдарын қорғалған топырақта өңдеп өсіру шығындарының құнын</w:t>
      </w:r>
      <w:r>
        <w:br/>
      </w:r>
      <w:r>
        <w:rPr>
          <w:rFonts w:ascii="Times New Roman"/>
          <w:b/>
          <w:i w:val="false"/>
          <w:color w:val="000000"/>
        </w:rPr>
        <w:t>арзандатуға арналған субсидиялар нормалары бекітілсін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гектар/тонна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 (фабрикалық)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жүгері мен суданкодан шығарылған будан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Итқонақ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шомыр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Сиыржоңышқа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Гүлтәжі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Қияқ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Тамырсабақсыз бидайық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Бетеге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Үйбидайық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Жиматарғақ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көдешөп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қарабидай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Атқонақ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Көктікені (галега)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 пышан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 көкөніс дақылдары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 (барлық түрдегі жылыжайларда топырақтың қорғалған жағдайларында, 2 дақыл айналымы)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