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2ecf" w14:textId="2b42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20 қарашадағы № 233 "Қоршаған ортаға эмиссиялар үшін төлемақы мөлшерлемелері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2017 жылғы 10 ақпандағы № 113 шешімі. Қостанай облысының Әділет департаментінде 2017 жылғы 17 наурызда № 6917 болып тіркелді. Күші жойылды - Қостанай облысы мәслихатының 2018 жылғы 2 наурыздағы № 245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2015 жылғы 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121) тармақшасына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2009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"Қоршаған ортаға эмиссиялар үшін төлемақы мөлшерлемелері туралы" шешіміне (Нормативтік құқықтық актілерді мемлекеттік тіркеу тізілімінде № 3697 тіркелген, 2009 жылғы 23 желтоқсанда "Қостанай таңы" және "Костанайские новости" газеттерінде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"Салық және бюджетке төленетін басқа да міндетті төлемдер туралы (Салық кодексі)" (әрі қарай - 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495-бабымен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қоршаған орта эмиссиясы үшін төлем мөлшерлемелері Қостанай облысы бойынша Салық кодексінің 495-бабы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және 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кестесінің тәртіптік нөмірі 1.3.3-жолымен белгіленген мөлшерлемелерді және күл мен күлшлактарды орналастыру үшін мөлшерлемелерді қоспағанда, бір жарым есеге көтерілсін.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 495-бабының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кестесінің тәртіптік нөмірі 1.3.3-жолымен белгіленген күл мен күлшлактарды орналастыруға мөлшерлемелер екі есеге көтерілсін.".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басқармасы" мемлекеттік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Аймұхамбетова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табиғи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 пайдалануды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басқармасы" мемлекеттік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Маукұлов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басқармасы" мемлекеттік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Е. Спанов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