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782b" w14:textId="444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10 ақпандағы № 2 қаулысы және Қостанай облысы мәслихатының 2017 жылғы 10 ақпандағы № 116 шешімі. Қостанай облысының Әділет департаментінде 2017 жылғы 10 наурызда № 6890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және Қазақстан Республикасы Үкіметінің жанындағы Республикалық ономастика комиссиясының 2016 жылғы 20 желтоқсандағы қорытындысы негізінде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Қостанай қаласының Герцен көшесі Қобыланды батыр даңғылы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Қостанай қаласының Таран көшесі Тәуелсіздік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қаулы және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