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1d15" w14:textId="2351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Таушық ауылының атаусыз көшесіне атау беру туралы</w:t>
      </w:r>
    </w:p>
    <w:p>
      <w:pPr>
        <w:spacing w:after="0"/>
        <w:ind w:left="0"/>
        <w:jc w:val="both"/>
      </w:pPr>
      <w:r>
        <w:rPr>
          <w:rFonts w:ascii="Times New Roman"/>
          <w:b w:val="false"/>
          <w:i w:val="false"/>
          <w:color w:val="000000"/>
          <w:sz w:val="28"/>
        </w:rPr>
        <w:t>Маңғыстау облысы Түпқараған ауданы Таушық ауылы әкімінің 2017 жылғы 23 тамыздағы № 54 шешімі. Маңғыстау облысы Әділет департаментінде 2017 жылғы 8 қыркүйекте № 3420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Таушық ауылы халқының пікірін ескере отырып және Маңғыстау облыстық ономастика комиссиясының 2017 жылғы 23 ақпандағы қорытындысының негізінде,Таушық ауылының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1.Таушық ауылының 4 кварталдағы 40 үй орналасқан атаусыз көшесіне Кетебай Қиынов атауы берілсін.</w:t>
      </w:r>
    </w:p>
    <w:bookmarkEnd w:id="1"/>
    <w:bookmarkStart w:name="z2" w:id="2"/>
    <w:p>
      <w:pPr>
        <w:spacing w:after="0"/>
        <w:ind w:left="0"/>
        <w:jc w:val="both"/>
      </w:pPr>
      <w:r>
        <w:rPr>
          <w:rFonts w:ascii="Times New Roman"/>
          <w:b w:val="false"/>
          <w:i w:val="false"/>
          <w:color w:val="000000"/>
          <w:sz w:val="28"/>
        </w:rPr>
        <w:t>
       2. "Таушық ауылы әкімінің аппараты" мемлекеттік мекемесінің бас маманы (А.Нұржаубаев)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М.Утигалиева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