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1810" w14:textId="7b01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сыз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Бейнеу ауылы әкімінің 2017 жылғы 1 маусымдағы № 1145 шешімі. Маңғыстау облысы Әділет департаментінде 2017 жылғы 3 шілдеде № 33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ылы халқының пікірін ескере отырып және Маңғыстау облыстық ономастика комиссиясының 2016 жылғы 9 қарашадағы қорытындысының негізінде, Бейнеу ауылыны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ейнеу ауылындағы Балқаш көшесінің оңтүстігінде орналасқан атаусыз көшелерге келесідей атаулар бер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рінші көшеге–Қалмұрат Сабырбаев есім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кінші көшеге–Шерқала атауы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үшінші көшеге–Желтау атауы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ртінші көшеге–Қарабұлақ атауы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сінші көшеге - Ұланақ атауы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Бейнеу ауылы әкімінің аппараты" мемлекеттік мекемесі (Б.Қанато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Бейнеу ауылы әкімінің орынбасары С.Қалдығараевқа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