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1810" w14:textId="7b01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сыз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Бейнеу ауылы әкімінің 2017 жылғы 1 маусымдағы № 1145 шешімі. Маңғыстау облысы Әділет департаментінде 2017 жылғы 3 шілдеде № 33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ылы халқының пікірін ескере отырып және Маңғыстау облыстық ономастика комиссиясының 2016 жылғы 9 қарашадағы қорытындысының негізінде, Бейнеу ауылыны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ейнеу ауылындағы Балқаш көшесінің оңтүстігінде орналасқан атаусыз көшелерге келесідей атаулар бер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рінші көшеге–Қалмұрат Сабырбаев есім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кінші көшеге–Шерқала атауы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үшінші көшеге–Желтау атауы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ртінші көшеге–Қарабұлақ атау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сінші көшеге - Ұланақ атауы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Бейнеу ауылы әкімінің аппараты" мемлекеттік мекемесі (Б.Қанато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Бейнеу ауылы әкімінің орынбасары С.Қалдығараевқа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