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db22e" w14:textId="7bdb2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Сарға ауылдық округі әкімінің 2008 жылғы 14 қазандағы № 83 "Жаңа көшеге ат беру туралы" шешіміне өзгеріс енгізу туралы</w:t>
      </w:r>
    </w:p>
    <w:p>
      <w:pPr>
        <w:spacing w:after="0"/>
        <w:ind w:left="0"/>
        <w:jc w:val="both"/>
      </w:pPr>
      <w:r>
        <w:rPr>
          <w:rFonts w:ascii="Times New Roman"/>
          <w:b w:val="false"/>
          <w:i w:val="false"/>
          <w:color w:val="000000"/>
          <w:sz w:val="28"/>
        </w:rPr>
        <w:t>Маңғыстау облысы Бейнеу ауданы Сарға ауылы әкімінің 2017 жылғы 10 шілдедегі № 60 шешімі. Маңғыстау облысы Әділет департаментінде 2017 жылғы 11 тамызда № 3407 болып тіркелді.</w:t>
      </w:r>
    </w:p>
    <w:p>
      <w:pPr>
        <w:spacing w:after="0"/>
        <w:ind w:left="0"/>
        <w:jc w:val="both"/>
      </w:pPr>
      <w:r>
        <w:rPr>
          <w:rFonts w:ascii="Times New Roman"/>
          <w:b w:val="false"/>
          <w:i w:val="false"/>
          <w:color w:val="ff0000"/>
          <w:sz w:val="28"/>
        </w:rPr>
        <w:t xml:space="preserve">
      Ескерту. Шешімнің тақырыбы қазақ тіліндегі "селолық" сөзі тиісінше "ауылдық" сөзімен ауыстырылды, орыс тіліндегі мәтіні өзгермейді - Маңғыстау облысы Бейнеу ауданы Сарға ауылы әкімінің 11.01.2022 </w:t>
      </w:r>
      <w:r>
        <w:rPr>
          <w:rFonts w:ascii="Times New Roman"/>
          <w:b w:val="false"/>
          <w:i w:val="false"/>
          <w:color w:val="ff0000"/>
          <w:sz w:val="28"/>
        </w:rPr>
        <w:t>№ ПИ-74982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және Маңғыстау облысы әкімдігінің 2017 жылғы 23 ақпандағы №40 және Маңғыстау облыстық маслихатының 2017 жылғы 23 ақпандағы </w:t>
      </w:r>
      <w:r>
        <w:rPr>
          <w:rFonts w:ascii="Times New Roman"/>
          <w:b w:val="false"/>
          <w:i w:val="false"/>
          <w:color w:val="000000"/>
          <w:sz w:val="28"/>
        </w:rPr>
        <w:t>№7/95</w:t>
      </w:r>
      <w:r>
        <w:rPr>
          <w:rFonts w:ascii="Times New Roman"/>
          <w:b w:val="false"/>
          <w:i w:val="false"/>
          <w:color w:val="000000"/>
          <w:sz w:val="28"/>
        </w:rPr>
        <w:t xml:space="preserve"> "Бейнеу ауданының әкімшілік аумақтық құрылысының кейбір мәселелері туралы" (Нормативтік құқықтық актілерді мемлекеттік тіркеу тізілімінде № 3309 болып тіркелген) бірлескен қаулы мен шешіміне сәйкес ШЕШТІМ:</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Маңғыстау облысы Бейнеу ауданы Сарға ауылы әкімінің 11.01.2022 </w:t>
      </w:r>
      <w:r>
        <w:rPr>
          <w:rFonts w:ascii="Times New Roman"/>
          <w:b w:val="false"/>
          <w:i w:val="false"/>
          <w:color w:val="000000"/>
          <w:sz w:val="28"/>
        </w:rPr>
        <w:t>№ ПИ-74982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Сарға селолық округі әкімінің 2008 жылғы 14 қазандағы </w:t>
      </w:r>
      <w:r>
        <w:rPr>
          <w:rFonts w:ascii="Times New Roman"/>
          <w:b w:val="false"/>
          <w:i w:val="false"/>
          <w:color w:val="000000"/>
          <w:sz w:val="28"/>
        </w:rPr>
        <w:t>№ 83</w:t>
      </w:r>
      <w:r>
        <w:rPr>
          <w:rFonts w:ascii="Times New Roman"/>
          <w:b w:val="false"/>
          <w:i w:val="false"/>
          <w:color w:val="000000"/>
          <w:sz w:val="28"/>
        </w:rPr>
        <w:t xml:space="preserve"> "Жаңа көшеге ат беру туралы" шешіміне (нормативтік құқықтық актілерді мемлекеттік тіркеу Тізілімінде № 11-3-64 болып тіркелген, 2008 жылғы 27 қарашада № 48(1863) "Рауан" газетінде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көрсетілген шешімнің кіріспесі мынадай редакцияда жазылсын:</w:t>
      </w:r>
    </w:p>
    <w:bookmarkEnd w:id="2"/>
    <w:bookmarkStart w:name="z3" w:id="3"/>
    <w:p>
      <w:pPr>
        <w:spacing w:after="0"/>
        <w:ind w:left="0"/>
        <w:jc w:val="both"/>
      </w:pPr>
      <w:r>
        <w:rPr>
          <w:rFonts w:ascii="Times New Roman"/>
          <w:b w:val="false"/>
          <w:i w:val="false"/>
          <w:color w:val="000000"/>
          <w:sz w:val="28"/>
        </w:rPr>
        <w:t>
      "Қазақстан Республикасының 1993 жылғы 8 желтоқсандағы "Қазақстан Республикасының әкімшілік-аумақтық құрылысы туралы" Заңының 14 бабының 4) тармақшасына сәйкес және Сарға ауылы халқының пікірін ескере отырып Сарға ауылының әкімі ШЕШІМ ҚАБЫЛДАДЫ:</w:t>
      </w:r>
    </w:p>
    <w:bookmarkEnd w:id="3"/>
    <w:bookmarkStart w:name="z4"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End w:id="4"/>
    <w:bookmarkStart w:name="z5" w:id="5"/>
    <w:p>
      <w:pPr>
        <w:spacing w:after="0"/>
        <w:ind w:left="0"/>
        <w:jc w:val="both"/>
      </w:pPr>
      <w:r>
        <w:rPr>
          <w:rFonts w:ascii="Times New Roman"/>
          <w:b w:val="false"/>
          <w:i w:val="false"/>
          <w:color w:val="000000"/>
          <w:sz w:val="28"/>
        </w:rPr>
        <w:t>
      "1. Сарға ауылының бірінші және екінші аймақтарын бөліп жатырған шығыстан батысқа қарай орналасқан жетінші көшеге соғыс және еңбек ардагері Есбосынов Болысбай есімі берілсін.</w:t>
      </w:r>
    </w:p>
    <w:bookmarkEnd w:id="5"/>
    <w:bookmarkStart w:name="z6" w:id="6"/>
    <w:p>
      <w:pPr>
        <w:spacing w:after="0"/>
        <w:ind w:left="0"/>
        <w:jc w:val="both"/>
      </w:pPr>
      <w:r>
        <w:rPr>
          <w:rFonts w:ascii="Times New Roman"/>
          <w:b w:val="false"/>
          <w:i w:val="false"/>
          <w:color w:val="000000"/>
          <w:sz w:val="28"/>
        </w:rPr>
        <w:t>
       2. "Сарға ауылы әкімінің аппараты" мемлекеттік мекемесі (бас маман Н. Айдарханова)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6"/>
    <w:bookmarkStart w:name="z7" w:id="7"/>
    <w:p>
      <w:pPr>
        <w:spacing w:after="0"/>
        <w:ind w:left="0"/>
        <w:jc w:val="both"/>
      </w:pPr>
      <w:r>
        <w:rPr>
          <w:rFonts w:ascii="Times New Roman"/>
          <w:b w:val="false"/>
          <w:i w:val="false"/>
          <w:color w:val="000000"/>
          <w:sz w:val="28"/>
        </w:rPr>
        <w:t>
      3. Осы шешімнің орындалуын бақылауды өзіме қалдырамын.</w:t>
      </w:r>
    </w:p>
    <w:bookmarkEnd w:id="7"/>
    <w:bookmarkStart w:name="z8" w:id="8"/>
    <w:p>
      <w:pPr>
        <w:spacing w:after="0"/>
        <w:ind w:left="0"/>
        <w:jc w:val="both"/>
      </w:pPr>
      <w:r>
        <w:rPr>
          <w:rFonts w:ascii="Times New Roman"/>
          <w:b w:val="false"/>
          <w:i w:val="false"/>
          <w:color w:val="000000"/>
          <w:sz w:val="28"/>
        </w:rPr>
        <w:t>
      4. Осы шешім әділет органдарында мемлекеттік тіркелген күнінен бастап күшіне енеді және ол алғашқы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Болысов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