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857e3" w14:textId="a9857e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Жаңаөзен қаласы бойынша коммуналдық қалдықтардың түзілу және жинақталу нормаларын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Маңғыстау облысы Жаңаөзен қалалық мәслихатының 2017 жылғы 3 наурыздағы № 9/101 шешімі. Маңғыстау облысы Әділет департаментінде 2017 жылғы 7 сәуірде № 3323 болып тіркелді. Күші жойылды-Маңғыстау облысы Жаңаөзен қалалық мәслихатының 2023 жылғы 19 қазандағы № 8/67 шешімімен</w:t>
      </w:r>
    </w:p>
    <w:p>
      <w:pPr>
        <w:spacing w:after="0"/>
        <w:ind w:left="0"/>
        <w:jc w:val="both"/>
      </w:pP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Құжаттың мәтінінде түпнұсқаның пунктуациясы мен орфографиясы сақталған.</w:t>
      </w:r>
    </w:p>
    <w:bookmarkStart w:name="z0" w:id="0"/>
    <w:p>
      <w:pPr>
        <w:spacing w:after="0"/>
        <w:ind w:left="0"/>
        <w:jc w:val="both"/>
      </w:pPr>
      <w:r>
        <w:rPr>
          <w:rFonts w:ascii="Times New Roman"/>
          <w:b w:val="false"/>
          <w:i w:val="false"/>
          <w:color w:val="000000"/>
          <w:sz w:val="28"/>
        </w:rPr>
        <w:t xml:space="preserve">
      Қазақстан Республикасының 2007 жылғы 9 қаңтардағы Экологиялық кодексінің </w:t>
      </w:r>
      <w:r>
        <w:rPr>
          <w:rFonts w:ascii="Times New Roman"/>
          <w:b w:val="false"/>
          <w:i w:val="false"/>
          <w:color w:val="000000"/>
          <w:sz w:val="28"/>
        </w:rPr>
        <w:t>19-1 бабының</w:t>
      </w:r>
      <w:r>
        <w:rPr>
          <w:rFonts w:ascii="Times New Roman"/>
          <w:b w:val="false"/>
          <w:i w:val="false"/>
          <w:color w:val="000000"/>
          <w:sz w:val="28"/>
        </w:rPr>
        <w:t xml:space="preserve"> 1) тармақшасына,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 Энергетика министрінің 2014 жылғы 25 қарашадағы </w:t>
      </w:r>
      <w:r>
        <w:rPr>
          <w:rFonts w:ascii="Times New Roman"/>
          <w:b w:val="false"/>
          <w:i w:val="false"/>
          <w:color w:val="000000"/>
          <w:sz w:val="28"/>
        </w:rPr>
        <w:t>№ 145</w:t>
      </w:r>
      <w:r>
        <w:rPr>
          <w:rFonts w:ascii="Times New Roman"/>
          <w:b w:val="false"/>
          <w:i w:val="false"/>
          <w:color w:val="000000"/>
          <w:sz w:val="28"/>
        </w:rPr>
        <w:t xml:space="preserve"> "Коммуналдық қалдықтардың түзілу және жинақталу нормаларын есептеудің үлгілік қағидаларын бекіту туралы" бұйрығына (нормативтік құқықтық актілердің мемлекеттік тіркеу Тізілімінде № 10030 болып тіркелген) сәйкес, Жаңаөзен қалалық мәслихаты </w:t>
      </w:r>
      <w:r>
        <w:rPr>
          <w:rFonts w:ascii="Times New Roman"/>
          <w:b/>
          <w:i w:val="false"/>
          <w:color w:val="000000"/>
          <w:sz w:val="28"/>
        </w:rPr>
        <w:t>ШЕШІМ ҚАБЫЛДАДЫ:</w:t>
      </w:r>
    </w:p>
    <w:bookmarkEnd w:id="0"/>
    <w:bookmarkStart w:name="z1" w:id="1"/>
    <w:p>
      <w:pPr>
        <w:spacing w:after="0"/>
        <w:ind w:left="0"/>
        <w:jc w:val="both"/>
      </w:pPr>
      <w:r>
        <w:rPr>
          <w:rFonts w:ascii="Times New Roman"/>
          <w:b w:val="false"/>
          <w:i w:val="false"/>
          <w:color w:val="000000"/>
          <w:sz w:val="28"/>
        </w:rPr>
        <w:t xml:space="preserve">
      1. Жаңаөзен қаласы бойынша коммуналдық қалдықтардың түзілу және жинақталу нормалары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2. Осы шешімнің орындалуын бақылау Жаңаөзен қалалық мәслихатының әлеуметтік - экономикалық даму, бюджет, құрылыс, өнеркәсіп, тұрғын үй және коммуналдық шаруашылығы, көлік және кәсіпкерлік мәселелері жөніндегі тұрақты комиссиясына жүктелсін (комиссия төрағасы Е.Өтеев).</w:t>
      </w:r>
    </w:p>
    <w:bookmarkEnd w:id="2"/>
    <w:bookmarkStart w:name="z3" w:id="3"/>
    <w:p>
      <w:pPr>
        <w:spacing w:after="0"/>
        <w:ind w:left="0"/>
        <w:jc w:val="both"/>
      </w:pPr>
      <w:r>
        <w:rPr>
          <w:rFonts w:ascii="Times New Roman"/>
          <w:b w:val="false"/>
          <w:i w:val="false"/>
          <w:color w:val="000000"/>
          <w:sz w:val="28"/>
        </w:rPr>
        <w:t>
      3. "Жаңаөзен қалалық мәслихатының аппараты" мемлекеттік мекемесі (аппарат басшысы А.Ермұханов)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xml:space="preserve">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С.Мыңбай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"Жаңаөзен қалалық тұрғын үй</w:t>
      </w:r>
    </w:p>
    <w:p>
      <w:pPr>
        <w:spacing w:after="0"/>
        <w:ind w:left="0"/>
        <w:jc w:val="both"/>
      </w:pPr>
      <w:r>
        <w:rPr>
          <w:rFonts w:ascii="Times New Roman"/>
          <w:b w:val="false"/>
          <w:i w:val="false"/>
          <w:color w:val="000000"/>
          <w:sz w:val="28"/>
        </w:rPr>
        <w:t xml:space="preserve">
      коммуналдық шаруашылығы және </w:t>
      </w:r>
    </w:p>
    <w:p>
      <w:pPr>
        <w:spacing w:after="0"/>
        <w:ind w:left="0"/>
        <w:jc w:val="both"/>
      </w:pPr>
      <w:r>
        <w:rPr>
          <w:rFonts w:ascii="Times New Roman"/>
          <w:b w:val="false"/>
          <w:i w:val="false"/>
          <w:color w:val="000000"/>
          <w:sz w:val="28"/>
        </w:rPr>
        <w:t>
      тұрғын үй инспекциясы бөлімі"</w:t>
      </w:r>
    </w:p>
    <w:p>
      <w:pPr>
        <w:spacing w:after="0"/>
        <w:ind w:left="0"/>
        <w:jc w:val="both"/>
      </w:pPr>
      <w:r>
        <w:rPr>
          <w:rFonts w:ascii="Times New Roman"/>
          <w:b w:val="false"/>
          <w:i w:val="false"/>
          <w:color w:val="000000"/>
          <w:sz w:val="28"/>
        </w:rPr>
        <w:t>
      мемлекеттік мекемесінің басшысы</w:t>
      </w:r>
    </w:p>
    <w:p>
      <w:pPr>
        <w:spacing w:after="0"/>
        <w:ind w:left="0"/>
        <w:jc w:val="both"/>
      </w:pPr>
      <w:r>
        <w:rPr>
          <w:rFonts w:ascii="Times New Roman"/>
          <w:b w:val="false"/>
          <w:i w:val="false"/>
          <w:color w:val="000000"/>
          <w:sz w:val="28"/>
        </w:rPr>
        <w:t>
      Н.Мұстафаев</w:t>
      </w:r>
    </w:p>
    <w:p>
      <w:pPr>
        <w:spacing w:after="0"/>
        <w:ind w:left="0"/>
        <w:jc w:val="both"/>
      </w:pPr>
      <w:r>
        <w:rPr>
          <w:rFonts w:ascii="Times New Roman"/>
          <w:b w:val="false"/>
          <w:i w:val="false"/>
          <w:color w:val="000000"/>
          <w:sz w:val="28"/>
        </w:rPr>
        <w:t>
       "3" наурыз 2017 жыл</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Жаңаөзен қалалық мәслихатының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2017 жылғы 3 наурыздағы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9/101 шешіміне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қосымша</w:t>
            </w:r>
          </w:p>
        </w:tc>
      </w:tr>
    </w:tbl>
    <w:p>
      <w:pPr>
        <w:spacing w:after="0"/>
        <w:ind w:left="0"/>
        <w:jc w:val="left"/>
      </w:pPr>
      <w:r>
        <w:rPr>
          <w:rFonts w:ascii="Times New Roman"/>
          <w:b/>
          <w:i w:val="false"/>
          <w:color w:val="000000"/>
        </w:rPr>
        <w:t xml:space="preserve"> Жаңаөзен қаласы бойынша коммуналдық қалдықтардың түзілу және жинақталу нормалары</w:t>
      </w:r>
    </w:p>
    <w:p>
      <w:pPr>
        <w:spacing w:after="0"/>
        <w:ind w:left="0"/>
        <w:jc w:val="both"/>
      </w:pPr>
      <w:r>
        <w:rPr>
          <w:rFonts w:ascii="Times New Roman"/>
          <w:b w:val="false"/>
          <w:i w:val="false"/>
          <w:color w:val="ff0000"/>
          <w:sz w:val="28"/>
        </w:rPr>
        <w:t xml:space="preserve">
      Ескерту. Қосымша жаңа редакцияда - Маңғыстау облысы Жаңаөзен қалалық мәслихатының 23.12.2019 </w:t>
      </w:r>
      <w:r>
        <w:rPr>
          <w:rFonts w:ascii="Times New Roman"/>
          <w:b w:val="false"/>
          <w:i w:val="false"/>
          <w:color w:val="ff0000"/>
          <w:sz w:val="28"/>
        </w:rPr>
        <w:t>№ 40/468</w:t>
      </w:r>
      <w:r>
        <w:rPr>
          <w:rFonts w:ascii="Times New Roman"/>
          <w:b w:val="false"/>
          <w:i w:val="false"/>
          <w:color w:val="ff0000"/>
          <w:sz w:val="28"/>
        </w:rPr>
        <w:t>(алғашқы ресми жарияланған күнінен кейін күнтізбелік он күн өткен соң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 жинақталатын объектілер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Есептеу бірлігі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қалдықтардың жинақталуының орташа жылдық нормасы, м³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Жайлы және жайлы емес үйлер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тұрғын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Қонақ үйлер, санаторийлер, демалыс үйлері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Балабақшалар, бөбекжайлар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 ұйымдар, офистер, кеңселер, жинақ банктері, байланыс бөлімшелері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келіп кету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өзге де емдеу - сауықтыру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Мектептер және өзге де оқу орындары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оқушы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 дәмханалар, қоғамдық тамақтану мекемелері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Театрлар, кинотеатрлар, концерт залдары, түнгі клубтар, ойынханалар, ойын автоматтарының залы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отыратын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 – түлік, өнеркәсіптік тауар дүкендері, супермаркеттер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Базарлар, сауда павильондары, дүңгіршектер, сөрелер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қызмет көрсету үйі: халыққа қызмет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Вокзалдар, автовокзалдар, әуежайлар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Дәріханалар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Автотұрақтар, автомобильді жуу орындары, АЖС, гараждар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машина - орын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шеберханалары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Шаштараздар, косметикалық салондар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жұмыс орны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жуатын орындар, химиялық тазалау орындары, тұрмыстық техниканы жөндеу орындары, тігін ательесі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Моншалар, сауналар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алаңы 1 м²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r>
    </w:tbl>
    <w:bookmarkStart w:name="z12" w:id="5"/>
    <w:p>
      <w:pPr>
        <w:spacing w:after="0"/>
        <w:ind w:left="0"/>
        <w:jc w:val="both"/>
      </w:pPr>
      <w:r>
        <w:rPr>
          <w:rFonts w:ascii="Times New Roman"/>
          <w:b w:val="false"/>
          <w:i w:val="false"/>
          <w:color w:val="000000"/>
          <w:sz w:val="28"/>
        </w:rPr>
        <w:t>
      Ескертпе: аббревиатуралардың ажыратылып жазылуы: АЖС – автокөлікке жанармай құю станциясы; м2 - шаршы метр; м3- текше метр.</w:t>
      </w:r>
    </w:p>
    <w:bookmarkEnd w:id="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