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a1c0" w14:textId="bf7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2011 жылғы 25 қарашадағы № 1510 "Ақтау қаласы аумағында кандидаттардың сайлаушылармен кездесу өткізу үші шарттық негізде үй-жайларды беру және үгіттік баспа материалдарын орналастыру үшін орындар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2017 жылғы 11 желтоқсандағы № 2438 қаулысы. Маңғыстау облысы Әділет департаментінде 2017 жылғы 29 желтоқсанда № 3494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2011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аумағында кандидаттардың сайлаушылармен кездесу өткізу үшін шарттық негізде үй-жайларды беру және үгіттік баспа материалдарын орналастыру үшін орындар белгілеу туралы" (нормативтік құқықтық актілерді мемлекеттік тіркеу Тізілімінде № 11-1-167 болып тіркелген, 2011 жылдың 15 желтоқсанында "Маңғыстау" газетінде жарияланған) қаулысының күші жойылды деп танылсын.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қаласы әкімінің аппараты" мемлекеттік мекемесі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А.Жанетова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Т.Ж. Көшмағанбетовке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Б.Кенжалиев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12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