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3e71" w14:textId="8703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2017 жылғы 18 сәуірдегі № 05-16/111 шешімі. Қызылорда облысының Әділет департаментінде 2017 жылғы 3 мамырда № 5826 болып тіркелді. Күші жойылды - Қызылорда облысы Жаңақорған аудандық мәслихатының 2018 жылғы 23 сәуірдегі № 221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аудандық мәслихатының 23.04.2018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 2008 жылғы 10 желтоқсандағы Қазақстан Республикасы Кодексінің 386-бабының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пайдаланылмайтын ауыл шаруашылығы мақсатындағы жерге "Салық және бюджетке төленетін басқа да міндетті төлемдер туралы (Салық кодексі)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378-бабында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бес есеге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заңнамасына сәйкес пайдаланылмайтын ауыл шаруашылығы мақсатындағы жерлерге бірыңғай жер салығының мөлшерлемелері бес есеге жоғарылатылсын.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"Жер салығының мөлшерлемесін жоғарылату туралы" 2015 жылғы 23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Жаңақорған аудандық мәслихаты (нормативтік құқықтық актілерді мемлекеттік тіркеу Тізілімінде 5186 нөмірімен тіркелген, аудандық "Жаңақорған тынысы" газетінің 2015 жылғы 4 қарашадағы № 86 жарияланған) шешімінің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ХІІІ 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