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b9e5" w14:textId="438b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22 желтоқсандағы № 19-1 шешімі. Қызылорда облысының Әділет департаментінде 2018 жылғы 5 қаңтарда № 6117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“2018-2020 жылдарға арналған облыстық бюджет туралы” Қызылорда облыстық мәслихатының 2017 жылғы 12 желтоқсандағы 17-сессиясының №157 шешімін іске асыру туралы” Қызылорда облысы әкімдігінің 2017 жылғы 15 желтоқсандағы №974 қаулысына сәйкес, Жалағаш аудандық мәслихаты ШЕШІМ ҚАБЫЛДАДЫ: </w:t>
      </w:r>
    </w:p>
    <w:bookmarkEnd w:id="0"/>
    <w:bookmarkStart w:name="z2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8 167 592 мың теңге, оның ішінде:</w:t>
      </w:r>
    </w:p>
    <w:bookmarkEnd w:id="2"/>
    <w:bookmarkStart w:name="z9" w:id="3"/>
    <w:p>
      <w:pPr>
        <w:spacing w:after="0"/>
        <w:ind w:left="0"/>
        <w:jc w:val="both"/>
      </w:pPr>
      <w:r>
        <w:rPr>
          <w:rFonts w:ascii="Times New Roman"/>
          <w:b w:val="false"/>
          <w:i w:val="false"/>
          <w:color w:val="000000"/>
          <w:sz w:val="28"/>
        </w:rPr>
        <w:t xml:space="preserve">
      салықтық түсімдер – 1 194 955 мың теңге; </w:t>
      </w:r>
    </w:p>
    <w:bookmarkEnd w:id="3"/>
    <w:bookmarkStart w:name="z10" w:id="4"/>
    <w:p>
      <w:pPr>
        <w:spacing w:after="0"/>
        <w:ind w:left="0"/>
        <w:jc w:val="both"/>
      </w:pPr>
      <w:r>
        <w:rPr>
          <w:rFonts w:ascii="Times New Roman"/>
          <w:b w:val="false"/>
          <w:i w:val="false"/>
          <w:color w:val="000000"/>
          <w:sz w:val="28"/>
        </w:rPr>
        <w:t xml:space="preserve">
      салықтық емес түсімдер – 2 545 мың теңге; </w:t>
      </w:r>
    </w:p>
    <w:bookmarkEnd w:id="4"/>
    <w:bookmarkStart w:name="z11" w:id="5"/>
    <w:p>
      <w:pPr>
        <w:spacing w:after="0"/>
        <w:ind w:left="0"/>
        <w:jc w:val="both"/>
      </w:pPr>
      <w:r>
        <w:rPr>
          <w:rFonts w:ascii="Times New Roman"/>
          <w:b w:val="false"/>
          <w:i w:val="false"/>
          <w:color w:val="000000"/>
          <w:sz w:val="28"/>
        </w:rPr>
        <w:t xml:space="preserve">
      негізгі капиталды сатудан түсетін түсімдер – 28 166 мың теңге; </w:t>
      </w:r>
    </w:p>
    <w:bookmarkEnd w:id="5"/>
    <w:bookmarkStart w:name="z12" w:id="6"/>
    <w:p>
      <w:pPr>
        <w:spacing w:after="0"/>
        <w:ind w:left="0"/>
        <w:jc w:val="both"/>
      </w:pPr>
      <w:r>
        <w:rPr>
          <w:rFonts w:ascii="Times New Roman"/>
          <w:b w:val="false"/>
          <w:i w:val="false"/>
          <w:color w:val="000000"/>
          <w:sz w:val="28"/>
        </w:rPr>
        <w:t>
      трансферттер түсімі – 6 941 926 мың теңге;</w:t>
      </w:r>
    </w:p>
    <w:bookmarkEnd w:id="6"/>
    <w:bookmarkStart w:name="z13" w:id="7"/>
    <w:p>
      <w:pPr>
        <w:spacing w:after="0"/>
        <w:ind w:left="0"/>
        <w:jc w:val="both"/>
      </w:pPr>
      <w:r>
        <w:rPr>
          <w:rFonts w:ascii="Times New Roman"/>
          <w:b w:val="false"/>
          <w:i w:val="false"/>
          <w:color w:val="000000"/>
          <w:sz w:val="28"/>
        </w:rPr>
        <w:t xml:space="preserve">
      2) шығындар – 8 205 737,4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кредиттеу- 63 590 мың теңге;</w:t>
      </w:r>
    </w:p>
    <w:bookmarkEnd w:id="8"/>
    <w:bookmarkStart w:name="z15" w:id="9"/>
    <w:p>
      <w:pPr>
        <w:spacing w:after="0"/>
        <w:ind w:left="0"/>
        <w:jc w:val="both"/>
      </w:pPr>
      <w:r>
        <w:rPr>
          <w:rFonts w:ascii="Times New Roman"/>
          <w:b w:val="false"/>
          <w:i w:val="false"/>
          <w:color w:val="000000"/>
          <w:sz w:val="28"/>
        </w:rPr>
        <w:t>
      бюджеттік кредиттер- 163 890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өтеу- 100 300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сальдо- 0;</w:t>
      </w:r>
    </w:p>
    <w:bookmarkEnd w:id="11"/>
    <w:bookmarkStart w:name="z18" w:id="12"/>
    <w:p>
      <w:pPr>
        <w:spacing w:after="0"/>
        <w:ind w:left="0"/>
        <w:jc w:val="both"/>
      </w:pPr>
      <w:r>
        <w:rPr>
          <w:rFonts w:ascii="Times New Roman"/>
          <w:b w:val="false"/>
          <w:i w:val="false"/>
          <w:color w:val="000000"/>
          <w:sz w:val="28"/>
        </w:rPr>
        <w:t>
      қаржы активтерін сатып алу-0;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3"/>
    <w:bookmarkStart w:name="z20" w:id="14"/>
    <w:p>
      <w:pPr>
        <w:spacing w:after="0"/>
        <w:ind w:left="0"/>
        <w:jc w:val="both"/>
      </w:pPr>
      <w:r>
        <w:rPr>
          <w:rFonts w:ascii="Times New Roman"/>
          <w:b w:val="false"/>
          <w:i w:val="false"/>
          <w:color w:val="000000"/>
          <w:sz w:val="28"/>
        </w:rPr>
        <w:t>
      5) бюджет тапшылығы (профициті) – -58 008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пайдалану)- 58 008 мың теңге;</w:t>
      </w:r>
    </w:p>
    <w:bookmarkEnd w:id="15"/>
    <w:p>
      <w:pPr>
        <w:spacing w:after="0"/>
        <w:ind w:left="0"/>
        <w:jc w:val="both"/>
      </w:pPr>
      <w:r>
        <w:rPr>
          <w:rFonts w:ascii="Times New Roman"/>
          <w:b w:val="false"/>
          <w:i w:val="false"/>
          <w:color w:val="000000"/>
          <w:sz w:val="28"/>
        </w:rPr>
        <w:t>
      қарыздар түсімі-163 890 мың теңге;</w:t>
      </w:r>
    </w:p>
    <w:p>
      <w:pPr>
        <w:spacing w:after="0"/>
        <w:ind w:left="0"/>
        <w:jc w:val="both"/>
      </w:pPr>
      <w:r>
        <w:rPr>
          <w:rFonts w:ascii="Times New Roman"/>
          <w:b w:val="false"/>
          <w:i w:val="false"/>
          <w:color w:val="000000"/>
          <w:sz w:val="28"/>
        </w:rPr>
        <w:t>
      қарыздарды өтеу-105 441 мың теңге;</w:t>
      </w:r>
    </w:p>
    <w:p>
      <w:pPr>
        <w:spacing w:after="0"/>
        <w:ind w:left="0"/>
        <w:jc w:val="both"/>
      </w:pPr>
      <w:r>
        <w:rPr>
          <w:rFonts w:ascii="Times New Roman"/>
          <w:b w:val="false"/>
          <w:i w:val="false"/>
          <w:color w:val="000000"/>
          <w:sz w:val="28"/>
        </w:rPr>
        <w:t>
      бюджет қаражатының пайдаланылатын қалдықтары - 43 286,4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аудандық мәслихатының 21.11.2018 </w:t>
      </w:r>
      <w:r>
        <w:rPr>
          <w:rFonts w:ascii="Times New Roman"/>
          <w:b w:val="false"/>
          <w:i w:val="false"/>
          <w:color w:val="000000"/>
          <w:sz w:val="28"/>
        </w:rPr>
        <w:t>№ 32-1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4" w:id="16"/>
    <w:p>
      <w:pPr>
        <w:spacing w:after="0"/>
        <w:ind w:left="0"/>
        <w:jc w:val="both"/>
      </w:pPr>
      <w:r>
        <w:rPr>
          <w:rFonts w:ascii="Times New Roman"/>
          <w:b w:val="false"/>
          <w:i w:val="false"/>
          <w:color w:val="000000"/>
          <w:sz w:val="28"/>
        </w:rPr>
        <w:t>
      1-1. “2018-2020 жылдарға арналған аудандық бюджет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8 ақпандағы №23 қаулысымен:</w:t>
      </w:r>
    </w:p>
    <w:bookmarkEnd w:id="16"/>
    <w:p>
      <w:pPr>
        <w:spacing w:after="0"/>
        <w:ind w:left="0"/>
        <w:jc w:val="both"/>
      </w:pPr>
      <w:r>
        <w:rPr>
          <w:rFonts w:ascii="Times New Roman"/>
          <w:b w:val="false"/>
          <w:i w:val="false"/>
          <w:color w:val="000000"/>
          <w:sz w:val="28"/>
        </w:rPr>
        <w:t>
      2017 жылға арналған аудан бюджетінде қаралған нысаналы трансферттерден пайдаланылмаған (толық пайдаланылмаған) сомалар бойынша республикалық бюджеттен бөлінген 2 276,1 мың теңге және облыстық бюджеттен бөлінген 6 971 мың теңге облыстық бюджетке қайтарылғаны;</w:t>
      </w:r>
    </w:p>
    <w:p>
      <w:pPr>
        <w:spacing w:after="0"/>
        <w:ind w:left="0"/>
        <w:jc w:val="both"/>
      </w:pPr>
      <w:r>
        <w:rPr>
          <w:rFonts w:ascii="Times New Roman"/>
          <w:b w:val="false"/>
          <w:i w:val="false"/>
          <w:color w:val="000000"/>
          <w:sz w:val="28"/>
        </w:rPr>
        <w:t>
      2017 жылға арналған аудан бюджетіне облыстық бюджеттен Жалағаш ауданының “Самара-Шымкент-Аққыр” жолының Оңтүстік коллектор” көпірін реконструкциялау жұмыстарының жобалау-сметалық құжаттарын мемлекеттік сараптамадан өткізуге бөлінген нысаналы даму трансферттерінің пайдаланылмаған (толық пайдаланылмаған) 695 мың теңге 2018 жылы пайдалануға (толық пайдалануға) қаралғаны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Қызылорда облысы Жалағаш аудандық мәслихатының 28.02.2018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5" w:id="17"/>
    <w:p>
      <w:pPr>
        <w:spacing w:after="0"/>
        <w:ind w:left="0"/>
        <w:jc w:val="both"/>
      </w:pPr>
      <w:r>
        <w:rPr>
          <w:rFonts w:ascii="Times New Roman"/>
          <w:b w:val="false"/>
          <w:i w:val="false"/>
          <w:color w:val="000000"/>
          <w:sz w:val="28"/>
        </w:rPr>
        <w:t>
      1-2. “2018-2020 жылдарға арналған аудандық бюджет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16 ақпандағы №28 қаулысымен:</w:t>
      </w:r>
    </w:p>
    <w:bookmarkEnd w:id="17"/>
    <w:p>
      <w:pPr>
        <w:spacing w:after="0"/>
        <w:ind w:left="0"/>
        <w:jc w:val="both"/>
      </w:pPr>
      <w:r>
        <w:rPr>
          <w:rFonts w:ascii="Times New Roman"/>
          <w:b w:val="false"/>
          <w:i w:val="false"/>
          <w:color w:val="000000"/>
          <w:sz w:val="28"/>
        </w:rPr>
        <w:t xml:space="preserve">
      2018 жылға арналған Жалағаш кентінің бюджетіне облыстық бюджеттен көлік инфрақұрылымын күрделі және орташа жөндеуге 50 000 мың теңге көлемінде ағымдағы нысаналы трансферттер бөлінгені; </w:t>
      </w:r>
    </w:p>
    <w:p>
      <w:pPr>
        <w:spacing w:after="0"/>
        <w:ind w:left="0"/>
        <w:jc w:val="both"/>
      </w:pPr>
      <w:r>
        <w:rPr>
          <w:rFonts w:ascii="Times New Roman"/>
          <w:b w:val="false"/>
          <w:i w:val="false"/>
          <w:color w:val="000000"/>
          <w:sz w:val="28"/>
        </w:rPr>
        <w:t>
      2018 жылға арналған аудан бюджетіне облыстық бюджеттен жалпы білім беретін мектептерді цифрлық инфрақұрылыммен қамтамасыз етуге 43 987 мың теңге, мектептердегі оқушыларды оқулықтар мен оқу-әдістемелік кешендерімен қамтамасыз етуге 2 809 мың теңге және облыстық деңгейден аудандық деңгейге берілген 1 бірлік штаттан тыс қызметкердің ұстау шығындарына 1 009 мың теңге көлемінде ағымдағы нысаналы трансферттер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Қызылорда облысы Жалағаш аудандық мәслихатының 28.02.2018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6" w:id="18"/>
    <w:p>
      <w:pPr>
        <w:spacing w:after="0"/>
        <w:ind w:left="0"/>
        <w:jc w:val="both"/>
      </w:pPr>
      <w:r>
        <w:rPr>
          <w:rFonts w:ascii="Times New Roman"/>
          <w:b w:val="false"/>
          <w:i w:val="false"/>
          <w:color w:val="000000"/>
          <w:sz w:val="28"/>
        </w:rPr>
        <w:t>
      1-3. 2018 жылға арналған Аққұм ауылдық округінің бюджетіне аудандық бюджеттен ауылдық клуб ғимаратының жылу жүйесін жөндеуге 448 мың теңге және мұқтаж азаматтарға үйде әлеуметтік көмек көрсетуге 925 мың теңге көлемінде ағымдағы нысаналы трансферт бөлінгені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Қызылорда облысы Жалағаш аудандық мәслихатының 28.02.2018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7" w:id="19"/>
    <w:p>
      <w:pPr>
        <w:spacing w:after="0"/>
        <w:ind w:left="0"/>
        <w:jc w:val="both"/>
      </w:pPr>
      <w:r>
        <w:rPr>
          <w:rFonts w:ascii="Times New Roman"/>
          <w:b w:val="false"/>
          <w:i w:val="false"/>
          <w:color w:val="000000"/>
          <w:sz w:val="28"/>
        </w:rPr>
        <w:t>
      1-4. 2018 жылға арналған Еңбек ауылдық округінің бюджетіне аудандық бюджеттен мұқтаж азаматтарға үйде әлеуметтік көмек көрсетуге 925 мың теңге көлемінде ағымдағы нысаналы трансферт бөлінгені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Қызылорда облысы Жалағаш аудандық мәслихатының 28.02.2018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8" w:id="20"/>
    <w:p>
      <w:pPr>
        <w:spacing w:after="0"/>
        <w:ind w:left="0"/>
        <w:jc w:val="both"/>
      </w:pPr>
      <w:r>
        <w:rPr>
          <w:rFonts w:ascii="Times New Roman"/>
          <w:b w:val="false"/>
          <w:i w:val="false"/>
          <w:color w:val="000000"/>
          <w:sz w:val="28"/>
        </w:rPr>
        <w:t>
      1-5. Жалағаш кенті және ауылдық округтердің бюджеттеріне облыстық бюджеттен бөлінетін ағымдағы нысаналы трансферттердің сомаларын бөлу осы шешімнің 16-қосымшасына сәйкес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Қызылорда облысы Жалағаш аудандық мәслихатының 28.02.2018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09" w:id="21"/>
    <w:p>
      <w:pPr>
        <w:spacing w:after="0"/>
        <w:ind w:left="0"/>
        <w:jc w:val="both"/>
      </w:pPr>
      <w:r>
        <w:rPr>
          <w:rFonts w:ascii="Times New Roman"/>
          <w:b w:val="false"/>
          <w:i w:val="false"/>
          <w:color w:val="000000"/>
          <w:sz w:val="28"/>
        </w:rPr>
        <w:t>
      1-6. Жалағаш кенті және ауылдық округтердің бюджеттеріне аудан бюджетінен бөлінетін ағымдағы нысаналы трансферттердің сомаларын бөлу осы шешімнің 17-қосымшасына сәйкес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1-6-тармақпен толықтырылды - Қызылорда облысы Жалағаш аудандық мәслихатының 28.02.2018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10" w:id="22"/>
    <w:p>
      <w:pPr>
        <w:spacing w:after="0"/>
        <w:ind w:left="0"/>
        <w:jc w:val="both"/>
      </w:pPr>
      <w:r>
        <w:rPr>
          <w:rFonts w:ascii="Times New Roman"/>
          <w:b w:val="false"/>
          <w:i w:val="false"/>
          <w:color w:val="000000"/>
          <w:sz w:val="28"/>
        </w:rPr>
        <w:t>
      1-7. 2018 жылға арналған аудандық бюджеттің бюджеттік бағдарламалары бойынша қосымша бағытталған шығыстар тізбесі осы шешімнің 18-қосымшасына сәйкес бекітілсін.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1-7-тармақпен толықтырылды - Қызылорда облысы Жалағаш аудандық мәслихатының 28.02.2018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911" w:id="23"/>
    <w:p>
      <w:pPr>
        <w:spacing w:after="0"/>
        <w:ind w:left="0"/>
        <w:jc w:val="both"/>
      </w:pPr>
      <w:r>
        <w:rPr>
          <w:rFonts w:ascii="Times New Roman"/>
          <w:b w:val="false"/>
          <w:i w:val="false"/>
          <w:color w:val="000000"/>
          <w:sz w:val="28"/>
        </w:rPr>
        <w:t>
      1-8. 2018 жылға арналған аудандық бюджеттің бюджеттік бағдарламалары бойынша қысқартылған шығыстар тізбесі осы шешімнің 19-қосымшасына сәйкес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1-8-тармақпен толықтырылды - Қызылорда облысы Жалағаш аудандық мәслихатының 28.02.2018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“2018-2020 жылдарға арналған аудандық бюджеті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5 сәуірдегі №60 қаулысымен:</w:t>
      </w:r>
    </w:p>
    <w:p>
      <w:pPr>
        <w:spacing w:after="0"/>
        <w:ind w:left="0"/>
        <w:jc w:val="both"/>
      </w:pPr>
      <w:r>
        <w:rPr>
          <w:rFonts w:ascii="Times New Roman"/>
          <w:b w:val="false"/>
          <w:i w:val="false"/>
          <w:color w:val="000000"/>
          <w:sz w:val="28"/>
        </w:rPr>
        <w:t>
      Облыстық бюджеттен білім беру нысандарын цифрлық білім беру инфрақұрылымымен қамтамасыз етуге барлығы 1075,2 мың теңге, оның ішінде: 2018 жылға арналған Жалағаш кенті бюджетіне 672 мың теңге, Аққұм ауылдық округі бюджетіне 134,4 мың теңге, Бұқарбай батыр ауылдық округі бюджетіне 134,4 мың теңге, Мәдениет ауылдық округі бюджетіне 134,4 мың теңге көлемінде ағымдағы нысаналы трансферттер бөлінгені;</w:t>
      </w:r>
    </w:p>
    <w:p>
      <w:pPr>
        <w:spacing w:after="0"/>
        <w:ind w:left="0"/>
        <w:jc w:val="both"/>
      </w:pPr>
      <w:r>
        <w:rPr>
          <w:rFonts w:ascii="Times New Roman"/>
          <w:b w:val="false"/>
          <w:i w:val="false"/>
          <w:color w:val="000000"/>
          <w:sz w:val="28"/>
        </w:rPr>
        <w:t>
      2018 жылға арналған аудандық бюджетке облыстық бюджеттен білім беру нысандарын цифрлық білім беру инфрақұрылымымен қамтамасыз етуге 12 175,8 мың теңге көлемінде ағымдағы нысаналы трансферттер бөлінгені;</w:t>
      </w:r>
    </w:p>
    <w:p>
      <w:pPr>
        <w:spacing w:after="0"/>
        <w:ind w:left="0"/>
        <w:jc w:val="both"/>
      </w:pPr>
      <w:r>
        <w:rPr>
          <w:rFonts w:ascii="Times New Roman"/>
          <w:b w:val="false"/>
          <w:i w:val="false"/>
          <w:color w:val="000000"/>
          <w:sz w:val="28"/>
        </w:rPr>
        <w:t>
      2018 жылға арналған аудандық бюджетке облыстық бюджеттен халықты жұмыспен қамту орталықтарына әлеуметтік жұмыс жөніндегі консультанттар мен ассистенттерді енгізуге 706 мың теңге көлемінде ағымдағы нысаналы трансферттер қаралғаны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1-9-тармақпен толықтырылды - Қызылорда облысы Жалағаш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“2018-2020 жылдарға арналған аудандық бюджеті туралы” Жалағаш аудандық мәслихатының 2017 жылғы 22 желтоқсандағы №19-1 шешімін іске асыру туралы” Жалағаш ауданы әкімдігінің 2018 жылғы 9 қаңтардағы № 1 қаулысына өзгерістер мен толықтырулар енгізу туралы” Жалағаш ауданы әкімдігінің 2018 жылғы 22 мамырдағы № 102 қаулысымен:</w:t>
      </w:r>
    </w:p>
    <w:p>
      <w:pPr>
        <w:spacing w:after="0"/>
        <w:ind w:left="0"/>
        <w:jc w:val="both"/>
      </w:pPr>
      <w:r>
        <w:rPr>
          <w:rFonts w:ascii="Times New Roman"/>
          <w:b w:val="false"/>
          <w:i w:val="false"/>
          <w:color w:val="000000"/>
          <w:sz w:val="28"/>
        </w:rPr>
        <w:t>
      2018 жылға арналған аудан бюджетіне республикалық бюджеттің қаражаты есебінен тілдік курстар бойынша тағылымдамадан өткен мұғалімдерге қосымша ақы төлеуден 88 мың теңге, оқу кезеңінде негізгі қызметкерді алмастырғаны үшін мұғалімдерге қосымша ақы төлеуден 47 мың теңге және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асырудан 29 мың теңге ағымдағы нысаналы трансферттер қысқартылғаны;</w:t>
      </w:r>
    </w:p>
    <w:p>
      <w:pPr>
        <w:spacing w:after="0"/>
        <w:ind w:left="0"/>
        <w:jc w:val="both"/>
      </w:pPr>
      <w:r>
        <w:rPr>
          <w:rFonts w:ascii="Times New Roman"/>
          <w:b w:val="false"/>
          <w:i w:val="false"/>
          <w:color w:val="000000"/>
          <w:sz w:val="28"/>
        </w:rPr>
        <w:t>
      2018 жылға арналған аудан бюджетіне республикалық бюджеттің қаражаты есебінен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161 290 мың теңге,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13 295 мың теңге, халықты жұмыспен қамту орталықтарына әлеуметтік жұмыс жөніндегі консультанттар мен ассистенттерді ендіруге 668 мың теңге, еңбек нарығын дамытуға 45 208 мың теңге және көлік инфрақұрылымының басым жобаларын қаржыландыруға 95 000 мың теңге көлемінде ағымдағы нысаналы трансферттер қаралғаны;</w:t>
      </w:r>
    </w:p>
    <w:p>
      <w:pPr>
        <w:spacing w:after="0"/>
        <w:ind w:left="0"/>
        <w:jc w:val="both"/>
      </w:pPr>
      <w:r>
        <w:rPr>
          <w:rFonts w:ascii="Times New Roman"/>
          <w:b w:val="false"/>
          <w:i w:val="false"/>
          <w:color w:val="000000"/>
          <w:sz w:val="28"/>
        </w:rPr>
        <w:t>
      2018 жылға арналған аудан бюджетіне республикалық бюджеттен елді мекендердегі сумен жабдықтау және су бұру жүйелерін дамытуға 298 895 мың теңге нысаналы даму трансферттер қаралғаны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1-10-тармақпен толықтырылды - Қызылорда облысы Жалағаш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“2018-2020 жылдарға арналған аудандық бюджеті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7 маусымдағы № 115 қаулысымен:</w:t>
      </w:r>
    </w:p>
    <w:p>
      <w:pPr>
        <w:spacing w:after="0"/>
        <w:ind w:left="0"/>
        <w:jc w:val="both"/>
      </w:pPr>
      <w:r>
        <w:rPr>
          <w:rFonts w:ascii="Times New Roman"/>
          <w:b w:val="false"/>
          <w:i w:val="false"/>
          <w:color w:val="000000"/>
          <w:sz w:val="28"/>
        </w:rPr>
        <w:t>
      2018 жылға арналған аудандық бюджетке облыстық бюджеттен халықты жұмыспен қамту орталықтарына әлеуметтік жұмыс жөніндегі консультанттар мен ассистенттерді енгізуге бөлінген 706 мың теңге көлемінде ағымдағы нысаналы трансферт қысқартылғаны;</w:t>
      </w:r>
    </w:p>
    <w:p>
      <w:pPr>
        <w:spacing w:after="0"/>
        <w:ind w:left="0"/>
        <w:jc w:val="both"/>
      </w:pPr>
      <w:r>
        <w:rPr>
          <w:rFonts w:ascii="Times New Roman"/>
          <w:b w:val="false"/>
          <w:i w:val="false"/>
          <w:color w:val="000000"/>
          <w:sz w:val="28"/>
        </w:rPr>
        <w:t>
      2018 жылға арналған аудан бюджетіне облыстық бюджеттің қаражаты есебінен Ұлы Отан соғысы жылдарында тылда кемінде 6 ай жұмыс істеген (қызмет еткен) адамдарды әлеуметтік қолдауға 2 381 мың теңге,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 13 578 мың теңге, 1 топтағы мүгедектер үшін жеке көмекшінің әлеуметтік көмектеріне ақы төлеуге 2 899 мың теңге ағымдағы нысаналы трансферттер бөлінгені;</w:t>
      </w:r>
    </w:p>
    <w:p>
      <w:pPr>
        <w:spacing w:after="0"/>
        <w:ind w:left="0"/>
        <w:jc w:val="both"/>
      </w:pPr>
      <w:r>
        <w:rPr>
          <w:rFonts w:ascii="Times New Roman"/>
          <w:b w:val="false"/>
          <w:i w:val="false"/>
          <w:color w:val="000000"/>
          <w:sz w:val="28"/>
        </w:rPr>
        <w:t>
      2018 жылға арналған аудан бюджетіне облыстық бюджеттің қаражаты есебінен Бұқарбай батыр, Абай, Нысанбай жырау көшелерін орташа жөндеуге 150 000 мың теңге ағымдағы нысаналы трансферттер бөлінгені;</w:t>
      </w:r>
    </w:p>
    <w:p>
      <w:pPr>
        <w:spacing w:after="0"/>
        <w:ind w:left="0"/>
        <w:jc w:val="both"/>
      </w:pPr>
      <w:r>
        <w:rPr>
          <w:rFonts w:ascii="Times New Roman"/>
          <w:b w:val="false"/>
          <w:i w:val="false"/>
          <w:color w:val="000000"/>
          <w:sz w:val="28"/>
        </w:rPr>
        <w:t>
      2018 жылға арналған аудан бюджетіне облыстық бюджеттің қаражаты есебінен елді мекендердегі сумен жабдықтау және су бұру жүйелерін дамытуға 33 210 мың теңге нысаналы даму трансферттер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Қызылорда облысы Жалағаш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“2018-2020 жылдарға арналған аудандық бюджет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16 тамыздағы №172 қаулысымен:</w:t>
      </w:r>
    </w:p>
    <w:p>
      <w:pPr>
        <w:spacing w:after="0"/>
        <w:ind w:left="0"/>
        <w:jc w:val="both"/>
      </w:pPr>
      <w:r>
        <w:rPr>
          <w:rFonts w:ascii="Times New Roman"/>
          <w:b w:val="false"/>
          <w:i w:val="false"/>
          <w:color w:val="000000"/>
          <w:sz w:val="28"/>
        </w:rPr>
        <w:t>
      Облыстың басқару схемасының құрылымы өзгеруіне байланысты аудан бюджетінен облыстық бюджетке 500 мың теңге қайтарылғаны;</w:t>
      </w:r>
    </w:p>
    <w:p>
      <w:pPr>
        <w:spacing w:after="0"/>
        <w:ind w:left="0"/>
        <w:jc w:val="both"/>
      </w:pPr>
      <w:r>
        <w:rPr>
          <w:rFonts w:ascii="Times New Roman"/>
          <w:b w:val="false"/>
          <w:i w:val="false"/>
          <w:color w:val="000000"/>
          <w:sz w:val="28"/>
        </w:rPr>
        <w:t>
      2018 жылға арналған аудан бюджетіне республикалық бюджет қаржысы есебінен көлік инфрақұрылымының басым жобаларын қаржыландыруға берілген қаржыдан 4 129 мың теңге және еңбек нарығын дамытуға берілген қаржыдан 707 мың теңге ағымдағы нысаналы трансферттер қысқартылғаны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Қызылорда облысы Жалағаш аудандық мәслихатының 26.09.2018 </w:t>
      </w:r>
      <w:r>
        <w:rPr>
          <w:rFonts w:ascii="Times New Roman"/>
          <w:b w:val="false"/>
          <w:i w:val="false"/>
          <w:color w:val="000000"/>
          <w:sz w:val="28"/>
        </w:rPr>
        <w:t>№ 29-1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000" w:id="24"/>
    <w:p>
      <w:pPr>
        <w:spacing w:after="0"/>
        <w:ind w:left="0"/>
        <w:jc w:val="both"/>
      </w:pPr>
      <w:r>
        <w:rPr>
          <w:rFonts w:ascii="Times New Roman"/>
          <w:b w:val="false"/>
          <w:i w:val="false"/>
          <w:color w:val="000000"/>
          <w:sz w:val="28"/>
        </w:rPr>
        <w:t>
      1-13. “2018-2020 жылдарға арналған аудандық бюджеті туралы” Жалағаш аудандық мәслихатының 2017 жылғы 22 желтоқсандағы №19-1 шешімін іске асыру туралы” Жалағаш ауданы әкімдігінің 2018 жылғы 9 қаңтардағы №1 қаулысына өзгерістер мен толықтырулар енгізу туралы” Жалағаш ауданы әкімдігінің 2018 жылғы 16 қарашадағы № 264 қаулысымен:</w:t>
      </w:r>
    </w:p>
    <w:bookmarkEnd w:id="24"/>
    <w:p>
      <w:pPr>
        <w:spacing w:after="0"/>
        <w:ind w:left="0"/>
        <w:jc w:val="both"/>
      </w:pPr>
      <w:r>
        <w:rPr>
          <w:rFonts w:ascii="Times New Roman"/>
          <w:b w:val="false"/>
          <w:i w:val="false"/>
          <w:color w:val="000000"/>
          <w:sz w:val="28"/>
        </w:rPr>
        <w:t>
      Облыстық бюджет қаражысы есебінен мәдениет нысанын жылумен қамтамасыз етуге 3 089 мың теңге, жаңадан іске қосылған білім беру нысанына 969 мың теңге, жалпы білім беретін мектептеріне сұйық отын сатып алуға 130 000 мың теңге, нәтижелі жұмыспен қамтуды және кәсіпкерлікті дамыту бағдарламасы шеңберінде, еңбек нарығын бағытталған, іс-шараларын іске асыруға 2 405 мың теңге, жаңа іске қосылған дене шынықтыру және спорт нысандарын ұстауға 18 089 мың теңге ағымдағы нысаналы трансферттер бөлінгені ескерілсін.</w:t>
      </w:r>
    </w:p>
    <w:p>
      <w:pPr>
        <w:spacing w:after="0"/>
        <w:ind w:left="0"/>
        <w:jc w:val="both"/>
      </w:pPr>
      <w:r>
        <w:rPr>
          <w:rFonts w:ascii="Times New Roman"/>
          <w:b w:val="false"/>
          <w:i w:val="false"/>
          <w:color w:val="000000"/>
          <w:sz w:val="28"/>
        </w:rPr>
        <w:t>
      Облыстық бюджет қаржысы есебінен берілген білім беру нысандарын цифрлық білім беру инфрақұрылыммен қамтамасыз етуден 755 мың теңге, нәтижелі жұмыспен қамтуды және жаппай кәсіпкерлікті дамыту бағдарламасы шеңберінде, еңбек нарығын бағытталған, іс-шараларын іске асырудан 7 065 мың теңге,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көрсетуден 4 777 мың теңге,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асырудан 269 мың теңге, туберкулез ауруының қолдаушы фазасында емделіп жүрген науқастарға әлеуметтік көмек көрсетуден 1758 мың теңге, гемоблостоздар мен апластикалық анемияны қосқанда гемотологиялық аурулармен ауырған диспансерлік есепте тұрған балаларға әлеуметтік көмек көрсетуден 219 мың теңге ағымдағы нысаналы трансферттерден қысқартылғаны ескерілсін.</w:t>
      </w:r>
    </w:p>
    <w:p>
      <w:pPr>
        <w:spacing w:after="0"/>
        <w:ind w:left="0"/>
        <w:jc w:val="both"/>
      </w:pPr>
      <w:r>
        <w:rPr>
          <w:rFonts w:ascii="Times New Roman"/>
          <w:b w:val="false"/>
          <w:i w:val="false"/>
          <w:color w:val="000000"/>
          <w:sz w:val="28"/>
        </w:rPr>
        <w:t>
      Жергілікті атқарушы органның жоғары тұрған бюджет алдындағы борышын өтеуден 441 мың теңге, жергілікті атқарушы органдардың облыстық бюджеттен қарыздар бойынша сыйақылар мен өзге де төлемдерді төлеу бойынша борышына қызмет көрсетуден 281 мың теңге қысқартылғаны ескерілсін.”;</w:t>
      </w:r>
    </w:p>
    <w:p>
      <w:pPr>
        <w:spacing w:after="0"/>
        <w:ind w:left="0"/>
        <w:jc w:val="both"/>
      </w:pPr>
      <w:r>
        <w:rPr>
          <w:rFonts w:ascii="Times New Roman"/>
          <w:b w:val="false"/>
          <w:i w:val="false"/>
          <w:color w:val="000000"/>
          <w:sz w:val="28"/>
        </w:rPr>
        <w:t>
      Республикалық бюджет қаражысы есебінен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шеңберіне 632 мың теңге ағымдағы нысаналы трансферт бөлінгені ескерілсін.</w:t>
      </w:r>
    </w:p>
    <w:p>
      <w:pPr>
        <w:spacing w:after="0"/>
        <w:ind w:left="0"/>
        <w:jc w:val="both"/>
      </w:pPr>
      <w:r>
        <w:rPr>
          <w:rFonts w:ascii="Times New Roman"/>
          <w:b w:val="false"/>
          <w:i w:val="false"/>
          <w:color w:val="000000"/>
          <w:sz w:val="28"/>
        </w:rPr>
        <w:t>
      Республикалық бюджет қаржысы есебінен берілген қаржыдан ымдау тілі маманының қызмет көрсетуден 382 мың теңге және техникалық көмекші (компенсаторлық) құралдар тізбесін кеңейтуден 83 мың теңге ағымдағы нысаналы трансферттер қысқартылғаны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1-13-тармақпен толықтырылды - Қызылорда облысы Жалағаш аудандық мәслихатының 21.11.2018 </w:t>
      </w:r>
      <w:r>
        <w:rPr>
          <w:rFonts w:ascii="Times New Roman"/>
          <w:b w:val="false"/>
          <w:i w:val="false"/>
          <w:color w:val="000000"/>
          <w:sz w:val="28"/>
        </w:rPr>
        <w:t>№ 32-1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2. 2018 жылға арналған аудандық бюджеттің кірістерінің құрамында ауданға бөлу нормативтері келесі көлемдерде белгіленгені ескерілсін:</w:t>
      </w:r>
    </w:p>
    <w:bookmarkEnd w:id="25"/>
    <w:bookmarkStart w:name="z24" w:id="26"/>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және “Төлем көзiнен салық салынбайтын шетелдік азаматтар табыстарынан ұсталатын жеке табыс салығы” -50 пайыз;</w:t>
      </w:r>
    </w:p>
    <w:bookmarkEnd w:id="26"/>
    <w:bookmarkStart w:name="z25" w:id="27"/>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салығы”-0 пайыз;</w:t>
      </w:r>
    </w:p>
    <w:bookmarkEnd w:id="27"/>
    <w:bookmarkStart w:name="z26" w:id="28"/>
    <w:p>
      <w:pPr>
        <w:spacing w:after="0"/>
        <w:ind w:left="0"/>
        <w:jc w:val="both"/>
      </w:pPr>
      <w:r>
        <w:rPr>
          <w:rFonts w:ascii="Times New Roman"/>
          <w:b w:val="false"/>
          <w:i w:val="false"/>
          <w:color w:val="000000"/>
          <w:sz w:val="28"/>
        </w:rPr>
        <w:t xml:space="preserve">
      3) “Әлеуметтік салық” -50 пайыз. </w:t>
      </w:r>
    </w:p>
    <w:bookmarkEnd w:id="28"/>
    <w:bookmarkStart w:name="z27" w:id="29"/>
    <w:p>
      <w:pPr>
        <w:spacing w:after="0"/>
        <w:ind w:left="0"/>
        <w:jc w:val="both"/>
      </w:pPr>
      <w:r>
        <w:rPr>
          <w:rFonts w:ascii="Times New Roman"/>
          <w:b w:val="false"/>
          <w:i w:val="false"/>
          <w:color w:val="000000"/>
          <w:sz w:val="28"/>
        </w:rPr>
        <w:t>
      3. 2018 жылға арналған аудандық бюджетінде, аудандық бюджеттен кент, ауылдық округтер бюджеттеріне берілетін субвенциялар көлемі 640 850 мың теңге сомасында көзделсін, оның ішінде:</w:t>
      </w:r>
    </w:p>
    <w:bookmarkEnd w:id="29"/>
    <w:bookmarkStart w:name="z28" w:id="30"/>
    <w:p>
      <w:pPr>
        <w:spacing w:after="0"/>
        <w:ind w:left="0"/>
        <w:jc w:val="both"/>
      </w:pPr>
      <w:r>
        <w:rPr>
          <w:rFonts w:ascii="Times New Roman"/>
          <w:b w:val="false"/>
          <w:i w:val="false"/>
          <w:color w:val="000000"/>
          <w:sz w:val="28"/>
        </w:rPr>
        <w:t xml:space="preserve">
      Жалағаш кенті 354 173 мың теңге; </w:t>
      </w:r>
    </w:p>
    <w:bookmarkEnd w:id="30"/>
    <w:bookmarkStart w:name="z29" w:id="31"/>
    <w:p>
      <w:pPr>
        <w:spacing w:after="0"/>
        <w:ind w:left="0"/>
        <w:jc w:val="both"/>
      </w:pPr>
      <w:r>
        <w:rPr>
          <w:rFonts w:ascii="Times New Roman"/>
          <w:b w:val="false"/>
          <w:i w:val="false"/>
          <w:color w:val="000000"/>
          <w:sz w:val="28"/>
        </w:rPr>
        <w:t>
      Аққұм ауылдық округі 84 754 мың теңге;</w:t>
      </w:r>
    </w:p>
    <w:bookmarkEnd w:id="31"/>
    <w:bookmarkStart w:name="z30" w:id="32"/>
    <w:p>
      <w:pPr>
        <w:spacing w:after="0"/>
        <w:ind w:left="0"/>
        <w:jc w:val="both"/>
      </w:pPr>
      <w:r>
        <w:rPr>
          <w:rFonts w:ascii="Times New Roman"/>
          <w:b w:val="false"/>
          <w:i w:val="false"/>
          <w:color w:val="000000"/>
          <w:sz w:val="28"/>
        </w:rPr>
        <w:t>
      Бұқарбай батыр ауылдық округі 93 399 мың теңге;</w:t>
      </w:r>
    </w:p>
    <w:bookmarkEnd w:id="32"/>
    <w:bookmarkStart w:name="z31" w:id="33"/>
    <w:p>
      <w:pPr>
        <w:spacing w:after="0"/>
        <w:ind w:left="0"/>
        <w:jc w:val="both"/>
      </w:pPr>
      <w:r>
        <w:rPr>
          <w:rFonts w:ascii="Times New Roman"/>
          <w:b w:val="false"/>
          <w:i w:val="false"/>
          <w:color w:val="000000"/>
          <w:sz w:val="28"/>
        </w:rPr>
        <w:t>
      Еңбек ауылдық округі 46 516 мың теңге;</w:t>
      </w:r>
    </w:p>
    <w:bookmarkEnd w:id="33"/>
    <w:bookmarkStart w:name="z32" w:id="34"/>
    <w:p>
      <w:pPr>
        <w:spacing w:after="0"/>
        <w:ind w:left="0"/>
        <w:jc w:val="both"/>
      </w:pPr>
      <w:r>
        <w:rPr>
          <w:rFonts w:ascii="Times New Roman"/>
          <w:b w:val="false"/>
          <w:i w:val="false"/>
          <w:color w:val="000000"/>
          <w:sz w:val="28"/>
        </w:rPr>
        <w:t>
      Мәдениет ауылдық округі 62 008 мың теңге.</w:t>
      </w:r>
    </w:p>
    <w:bookmarkEnd w:id="34"/>
    <w:bookmarkStart w:name="z33" w:id="35"/>
    <w:p>
      <w:pPr>
        <w:spacing w:after="0"/>
        <w:ind w:left="0"/>
        <w:jc w:val="both"/>
      </w:pPr>
      <w:r>
        <w:rPr>
          <w:rFonts w:ascii="Times New Roman"/>
          <w:b w:val="false"/>
          <w:i w:val="false"/>
          <w:color w:val="000000"/>
          <w:sz w:val="28"/>
        </w:rPr>
        <w:t xml:space="preserve">
      4. 2018 жылға арналған бюджеттік инвестициялық жобалардың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5"/>
    <w:bookmarkStart w:name="z34" w:id="36"/>
    <w:p>
      <w:pPr>
        <w:spacing w:after="0"/>
        <w:ind w:left="0"/>
        <w:jc w:val="both"/>
      </w:pPr>
      <w:r>
        <w:rPr>
          <w:rFonts w:ascii="Times New Roman"/>
          <w:b w:val="false"/>
          <w:i w:val="false"/>
          <w:color w:val="000000"/>
          <w:sz w:val="28"/>
        </w:rPr>
        <w:t xml:space="preserve">
      5. 2018 жылға арналған аудандық бюджеттің құрамында ауылдық округ әкімі аппараттарының шығыстары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End w:id="36"/>
    <w:bookmarkStart w:name="z35" w:id="37"/>
    <w:p>
      <w:pPr>
        <w:spacing w:after="0"/>
        <w:ind w:left="0"/>
        <w:jc w:val="both"/>
      </w:pPr>
      <w:r>
        <w:rPr>
          <w:rFonts w:ascii="Times New Roman"/>
          <w:b w:val="false"/>
          <w:i w:val="false"/>
          <w:color w:val="000000"/>
          <w:sz w:val="28"/>
        </w:rPr>
        <w:t xml:space="preserve">
      6. 2019 жылға арналған аудандық бюджеттің құрамында ауылдық округ әкімі аппараттарының шығыстары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 </w:t>
      </w:r>
    </w:p>
    <w:bookmarkEnd w:id="37"/>
    <w:bookmarkStart w:name="z36" w:id="38"/>
    <w:p>
      <w:pPr>
        <w:spacing w:after="0"/>
        <w:ind w:left="0"/>
        <w:jc w:val="both"/>
      </w:pPr>
      <w:r>
        <w:rPr>
          <w:rFonts w:ascii="Times New Roman"/>
          <w:b w:val="false"/>
          <w:i w:val="false"/>
          <w:color w:val="000000"/>
          <w:sz w:val="28"/>
        </w:rPr>
        <w:t xml:space="preserve">
      7. 2020 жылға арналған аудандық бюджеттің құрамында ауылдық округ әкімі аппараттарының шығыстары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 </w:t>
      </w:r>
    </w:p>
    <w:bookmarkEnd w:id="38"/>
    <w:bookmarkStart w:name="z37" w:id="39"/>
    <w:p>
      <w:pPr>
        <w:spacing w:after="0"/>
        <w:ind w:left="0"/>
        <w:jc w:val="both"/>
      </w:pPr>
      <w:r>
        <w:rPr>
          <w:rFonts w:ascii="Times New Roman"/>
          <w:b w:val="false"/>
          <w:i w:val="false"/>
          <w:color w:val="000000"/>
          <w:sz w:val="28"/>
        </w:rPr>
        <w:t xml:space="preserve">
      8. 2018 жылға жергілікті өзін-өзі басқару органдарына берілетін трансферттер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 </w:t>
      </w:r>
    </w:p>
    <w:bookmarkEnd w:id="39"/>
    <w:bookmarkStart w:name="z38" w:id="40"/>
    <w:p>
      <w:pPr>
        <w:spacing w:after="0"/>
        <w:ind w:left="0"/>
        <w:jc w:val="both"/>
      </w:pPr>
      <w:r>
        <w:rPr>
          <w:rFonts w:ascii="Times New Roman"/>
          <w:b w:val="false"/>
          <w:i w:val="false"/>
          <w:color w:val="000000"/>
          <w:sz w:val="28"/>
        </w:rPr>
        <w:t xml:space="preserve">
      9. 2019 жылға жергілікті өзін-өзі басқару органдарына берілетін трансферттер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 </w:t>
      </w:r>
    </w:p>
    <w:bookmarkEnd w:id="40"/>
    <w:bookmarkStart w:name="z39" w:id="41"/>
    <w:p>
      <w:pPr>
        <w:spacing w:after="0"/>
        <w:ind w:left="0"/>
        <w:jc w:val="both"/>
      </w:pPr>
      <w:r>
        <w:rPr>
          <w:rFonts w:ascii="Times New Roman"/>
          <w:b w:val="false"/>
          <w:i w:val="false"/>
          <w:color w:val="000000"/>
          <w:sz w:val="28"/>
        </w:rPr>
        <w:t xml:space="preserve">
      10. 2020 жылға жергілікті өзін-өзі басқару органдарына берілетін трансферттер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 </w:t>
      </w:r>
    </w:p>
    <w:bookmarkEnd w:id="41"/>
    <w:bookmarkStart w:name="z40" w:id="42"/>
    <w:p>
      <w:pPr>
        <w:spacing w:after="0"/>
        <w:ind w:left="0"/>
        <w:jc w:val="both"/>
      </w:pPr>
      <w:r>
        <w:rPr>
          <w:rFonts w:ascii="Times New Roman"/>
          <w:b w:val="false"/>
          <w:i w:val="false"/>
          <w:color w:val="000000"/>
          <w:sz w:val="28"/>
        </w:rPr>
        <w:t xml:space="preserve">
      11. 2018 жылға арналған аудандық бюджетке облыстық бюджеттен қаралған ағымдағы нысаналы трансферттер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 </w:t>
      </w:r>
    </w:p>
    <w:bookmarkEnd w:id="42"/>
    <w:bookmarkStart w:name="z41" w:id="43"/>
    <w:p>
      <w:pPr>
        <w:spacing w:after="0"/>
        <w:ind w:left="0"/>
        <w:jc w:val="both"/>
      </w:pPr>
      <w:r>
        <w:rPr>
          <w:rFonts w:ascii="Times New Roman"/>
          <w:b w:val="false"/>
          <w:i w:val="false"/>
          <w:color w:val="000000"/>
          <w:sz w:val="28"/>
        </w:rPr>
        <w:t xml:space="preserve">
      12. 2018 жылға арналған аудандық бюджетке облыстық бюджеттен қаралған нысаналы даму трансферттері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 </w:t>
      </w:r>
    </w:p>
    <w:bookmarkEnd w:id="43"/>
    <w:bookmarkStart w:name="z42" w:id="44"/>
    <w:p>
      <w:pPr>
        <w:spacing w:after="0"/>
        <w:ind w:left="0"/>
        <w:jc w:val="both"/>
      </w:pPr>
      <w:r>
        <w:rPr>
          <w:rFonts w:ascii="Times New Roman"/>
          <w:b w:val="false"/>
          <w:i w:val="false"/>
          <w:color w:val="000000"/>
          <w:sz w:val="28"/>
        </w:rPr>
        <w:t xml:space="preserve">
      13. 2018 жылға арналған аудандық бюджетке республикалық бюджеттен қаралған ағымдағы нысаналы трансферттер </w:t>
      </w:r>
      <w:r>
        <w:rPr>
          <w:rFonts w:ascii="Times New Roman"/>
          <w:b w:val="false"/>
          <w:i w:val="false"/>
          <w:color w:val="000000"/>
          <w:sz w:val="28"/>
        </w:rPr>
        <w:t>13-қосымшаға</w:t>
      </w:r>
      <w:r>
        <w:rPr>
          <w:rFonts w:ascii="Times New Roman"/>
          <w:b w:val="false"/>
          <w:i w:val="false"/>
          <w:color w:val="000000"/>
          <w:sz w:val="28"/>
        </w:rPr>
        <w:t xml:space="preserve"> сәйкес бекітілсін. </w:t>
      </w:r>
    </w:p>
    <w:bookmarkEnd w:id="44"/>
    <w:bookmarkStart w:name="z43" w:id="45"/>
    <w:p>
      <w:pPr>
        <w:spacing w:after="0"/>
        <w:ind w:left="0"/>
        <w:jc w:val="both"/>
      </w:pPr>
      <w:r>
        <w:rPr>
          <w:rFonts w:ascii="Times New Roman"/>
          <w:b w:val="false"/>
          <w:i w:val="false"/>
          <w:color w:val="000000"/>
          <w:sz w:val="28"/>
        </w:rPr>
        <w:t xml:space="preserve">
      14. 2018 жылға арналған аудандық бюджетке республикалық бюджеттен қаралған нысаналы даму трансферттері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 </w:t>
      </w:r>
    </w:p>
    <w:bookmarkEnd w:id="45"/>
    <w:bookmarkStart w:name="z44" w:id="46"/>
    <w:p>
      <w:pPr>
        <w:spacing w:after="0"/>
        <w:ind w:left="0"/>
        <w:jc w:val="both"/>
      </w:pPr>
      <w:r>
        <w:rPr>
          <w:rFonts w:ascii="Times New Roman"/>
          <w:b w:val="false"/>
          <w:i w:val="false"/>
          <w:color w:val="000000"/>
          <w:sz w:val="28"/>
        </w:rPr>
        <w:t>
      15. Ауданның жергілікті атқарушы органының 2018 жылға арналған резерві 4 435 мың теңге көлемінде бекітілсін.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Қызылорда облысы Жалағаш аудандық мәслихатының 21.11.2018 </w:t>
      </w:r>
      <w:r>
        <w:rPr>
          <w:rFonts w:ascii="Times New Roman"/>
          <w:b w:val="false"/>
          <w:i w:val="false"/>
          <w:color w:val="000000"/>
          <w:sz w:val="28"/>
        </w:rPr>
        <w:t>№ 32-1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xml:space="preserve">
      16. 2018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15-қосымшаға</w:t>
      </w:r>
      <w:r>
        <w:rPr>
          <w:rFonts w:ascii="Times New Roman"/>
          <w:b w:val="false"/>
          <w:i w:val="false"/>
          <w:color w:val="000000"/>
          <w:sz w:val="28"/>
        </w:rPr>
        <w:t xml:space="preserve"> сәйкес бекітілсін. </w:t>
      </w:r>
    </w:p>
    <w:bookmarkEnd w:id="47"/>
    <w:bookmarkStart w:name="z46" w:id="48"/>
    <w:p>
      <w:pPr>
        <w:spacing w:after="0"/>
        <w:ind w:left="0"/>
        <w:jc w:val="both"/>
      </w:pPr>
      <w:r>
        <w:rPr>
          <w:rFonts w:ascii="Times New Roman"/>
          <w:b w:val="false"/>
          <w:i w:val="false"/>
          <w:color w:val="000000"/>
          <w:sz w:val="28"/>
        </w:rPr>
        <w:t xml:space="preserve">
      17. Осы шешім 2018 жылғы 1 қаңтардан бастап қолданысқа енгізіледі және ресми жариялауға жатады. </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19-сессиясының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1-қосымша </w:t>
            </w:r>
          </w:p>
        </w:tc>
      </w:tr>
    </w:tbl>
    <w:bookmarkStart w:name="z50" w:id="49"/>
    <w:p>
      <w:pPr>
        <w:spacing w:after="0"/>
        <w:ind w:left="0"/>
        <w:jc w:val="left"/>
      </w:pPr>
      <w:r>
        <w:rPr>
          <w:rFonts w:ascii="Times New Roman"/>
          <w:b/>
          <w:i w:val="false"/>
          <w:color w:val="000000"/>
        </w:rPr>
        <w:t xml:space="preserve"> 2018 жылға арналған аудандық бюджет</w:t>
      </w:r>
    </w:p>
    <w:bookmarkEnd w:id="49"/>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21.11.2018 </w:t>
      </w:r>
      <w:r>
        <w:rPr>
          <w:rFonts w:ascii="Times New Roman"/>
          <w:b w:val="false"/>
          <w:i w:val="false"/>
          <w:color w:val="ff0000"/>
          <w:sz w:val="28"/>
        </w:rPr>
        <w:t>№ 32-1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маңызды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2-қосымша </w:t>
            </w:r>
          </w:p>
        </w:tc>
      </w:tr>
    </w:tbl>
    <w:bookmarkStart w:name="z274" w:id="50"/>
    <w:p>
      <w:pPr>
        <w:spacing w:after="0"/>
        <w:ind w:left="0"/>
        <w:jc w:val="left"/>
      </w:pPr>
      <w:r>
        <w:rPr>
          <w:rFonts w:ascii="Times New Roman"/>
          <w:b/>
          <w:i w:val="false"/>
          <w:color w:val="000000"/>
        </w:rPr>
        <w:t xml:space="preserve">  2019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1"/>
          <w:p>
            <w:pPr>
              <w:spacing w:after="20"/>
              <w:ind w:left="20"/>
              <w:jc w:val="both"/>
            </w:pPr>
            <w:r>
              <w:rPr>
                <w:rFonts w:ascii="Times New Roman"/>
                <w:b w:val="false"/>
                <w:i w:val="false"/>
                <w:color w:val="000000"/>
                <w:sz w:val="20"/>
              </w:rPr>
              <w:t xml:space="preserve">
Санаты </w:t>
            </w:r>
          </w:p>
          <w:bookmarkEnd w:id="51"/>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2"/>
          <w:p>
            <w:pPr>
              <w:spacing w:after="20"/>
              <w:ind w:left="20"/>
              <w:jc w:val="both"/>
            </w:pPr>
            <w:r>
              <w:rPr>
                <w:rFonts w:ascii="Times New Roman"/>
                <w:b w:val="false"/>
                <w:i w:val="false"/>
                <w:color w:val="000000"/>
                <w:sz w:val="20"/>
              </w:rPr>
              <w:t>
1</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маңызды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3"/>
          <w:p>
            <w:pPr>
              <w:spacing w:after="20"/>
              <w:ind w:left="20"/>
              <w:jc w:val="both"/>
            </w:pPr>
            <w:r>
              <w:rPr>
                <w:rFonts w:ascii="Times New Roman"/>
                <w:b w:val="false"/>
                <w:i w:val="false"/>
                <w:color w:val="000000"/>
                <w:sz w:val="20"/>
              </w:rPr>
              <w:t>
2</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4"/>
          <w:p>
            <w:pPr>
              <w:spacing w:after="20"/>
              <w:ind w:left="20"/>
              <w:jc w:val="both"/>
            </w:pPr>
            <w:r>
              <w:rPr>
                <w:rFonts w:ascii="Times New Roman"/>
                <w:b w:val="false"/>
                <w:i w:val="false"/>
                <w:color w:val="000000"/>
                <w:sz w:val="20"/>
              </w:rPr>
              <w:t>
3</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5"/>
          <w:p>
            <w:pPr>
              <w:spacing w:after="20"/>
              <w:ind w:left="20"/>
              <w:jc w:val="both"/>
            </w:pPr>
            <w:r>
              <w:rPr>
                <w:rFonts w:ascii="Times New Roman"/>
                <w:b w:val="false"/>
                <w:i w:val="false"/>
                <w:color w:val="000000"/>
                <w:sz w:val="20"/>
              </w:rPr>
              <w:t>
4</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6"/>
          <w:p>
            <w:pPr>
              <w:spacing w:after="20"/>
              <w:ind w:left="20"/>
              <w:jc w:val="both"/>
            </w:pPr>
            <w:r>
              <w:rPr>
                <w:rFonts w:ascii="Times New Roman"/>
                <w:b w:val="false"/>
                <w:i w:val="false"/>
                <w:color w:val="000000"/>
                <w:sz w:val="20"/>
              </w:rPr>
              <w:t>
Функционалдық топ</w:t>
            </w:r>
          </w:p>
          <w:bookmarkEnd w:id="56"/>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7"/>
          <w:p>
            <w:pPr>
              <w:spacing w:after="20"/>
              <w:ind w:left="20"/>
              <w:jc w:val="both"/>
            </w:pPr>
            <w:r>
              <w:rPr>
                <w:rFonts w:ascii="Times New Roman"/>
                <w:b w:val="false"/>
                <w:i w:val="false"/>
                <w:color w:val="000000"/>
                <w:sz w:val="20"/>
              </w:rPr>
              <w:t>
01</w:t>
            </w:r>
          </w:p>
          <w:bookmarkEnd w:id="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және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58"/>
          <w:p>
            <w:pPr>
              <w:spacing w:after="20"/>
              <w:ind w:left="20"/>
              <w:jc w:val="both"/>
            </w:pPr>
            <w:r>
              <w:rPr>
                <w:rFonts w:ascii="Times New Roman"/>
                <w:b w:val="false"/>
                <w:i w:val="false"/>
                <w:color w:val="000000"/>
                <w:sz w:val="20"/>
              </w:rPr>
              <w:t>
02</w:t>
            </w:r>
          </w:p>
          <w:bookmarkEnd w:id="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59"/>
          <w:p>
            <w:pPr>
              <w:spacing w:after="20"/>
              <w:ind w:left="20"/>
              <w:jc w:val="both"/>
            </w:pPr>
            <w:r>
              <w:rPr>
                <w:rFonts w:ascii="Times New Roman"/>
                <w:b w:val="false"/>
                <w:i w:val="false"/>
                <w:color w:val="000000"/>
                <w:sz w:val="20"/>
              </w:rPr>
              <w:t>
03</w:t>
            </w:r>
          </w:p>
          <w:bookmarkEnd w:id="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0"/>
          <w:p>
            <w:pPr>
              <w:spacing w:after="20"/>
              <w:ind w:left="20"/>
              <w:jc w:val="both"/>
            </w:pPr>
            <w:r>
              <w:rPr>
                <w:rFonts w:ascii="Times New Roman"/>
                <w:b w:val="false"/>
                <w:i w:val="false"/>
                <w:color w:val="000000"/>
                <w:sz w:val="20"/>
              </w:rPr>
              <w:t>
04</w:t>
            </w:r>
          </w:p>
          <w:bookmarkEnd w:id="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61"/>
          <w:p>
            <w:pPr>
              <w:spacing w:after="20"/>
              <w:ind w:left="20"/>
              <w:jc w:val="both"/>
            </w:pPr>
            <w:r>
              <w:rPr>
                <w:rFonts w:ascii="Times New Roman"/>
                <w:b w:val="false"/>
                <w:i w:val="false"/>
                <w:color w:val="000000"/>
                <w:sz w:val="20"/>
              </w:rPr>
              <w:t>
05</w:t>
            </w:r>
          </w:p>
          <w:bookmarkEnd w:id="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62"/>
          <w:p>
            <w:pPr>
              <w:spacing w:after="20"/>
              <w:ind w:left="20"/>
              <w:jc w:val="both"/>
            </w:pPr>
            <w:r>
              <w:rPr>
                <w:rFonts w:ascii="Times New Roman"/>
                <w:b w:val="false"/>
                <w:i w:val="false"/>
                <w:color w:val="000000"/>
                <w:sz w:val="20"/>
              </w:rPr>
              <w:t>
06</w:t>
            </w:r>
          </w:p>
          <w:bookmarkEnd w:id="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жылдың 26 шілдесінде “Отан”, “Данқ” ордендерiмен марапатталған, “Халык Қаһарманы” атағын және республиканың құрметті атақтарын алған </w:t>
            </w:r>
          </w:p>
          <w:p>
            <w:pPr>
              <w:spacing w:after="20"/>
              <w:ind w:left="20"/>
              <w:jc w:val="both"/>
            </w:pPr>
            <w:r>
              <w:rPr>
                <w:rFonts w:ascii="Times New Roman"/>
                <w:b w:val="false"/>
                <w:i w:val="false"/>
                <w:color w:val="000000"/>
                <w:sz w:val="20"/>
              </w:rPr>
              <w:t>
азаматтарды әлеуметтiк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63"/>
          <w:p>
            <w:pPr>
              <w:spacing w:after="20"/>
              <w:ind w:left="20"/>
              <w:jc w:val="both"/>
            </w:pPr>
            <w:r>
              <w:rPr>
                <w:rFonts w:ascii="Times New Roman"/>
                <w:b w:val="false"/>
                <w:i w:val="false"/>
                <w:color w:val="000000"/>
                <w:sz w:val="20"/>
              </w:rPr>
              <w:t>
07</w:t>
            </w:r>
          </w:p>
          <w:bookmarkEnd w:id="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64"/>
          <w:p>
            <w:pPr>
              <w:spacing w:after="20"/>
              <w:ind w:left="20"/>
              <w:jc w:val="both"/>
            </w:pPr>
            <w:r>
              <w:rPr>
                <w:rFonts w:ascii="Times New Roman"/>
                <w:b w:val="false"/>
                <w:i w:val="false"/>
                <w:color w:val="000000"/>
                <w:sz w:val="20"/>
              </w:rPr>
              <w:t>
08</w:t>
            </w:r>
          </w:p>
          <w:bookmarkEnd w:id="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65"/>
          <w:p>
            <w:pPr>
              <w:spacing w:after="20"/>
              <w:ind w:left="20"/>
              <w:jc w:val="both"/>
            </w:pPr>
            <w:r>
              <w:rPr>
                <w:rFonts w:ascii="Times New Roman"/>
                <w:b w:val="false"/>
                <w:i w:val="false"/>
                <w:color w:val="000000"/>
                <w:sz w:val="20"/>
              </w:rPr>
              <w:t>
10</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66"/>
          <w:p>
            <w:pPr>
              <w:spacing w:after="20"/>
              <w:ind w:left="20"/>
              <w:jc w:val="both"/>
            </w:pPr>
            <w:r>
              <w:rPr>
                <w:rFonts w:ascii="Times New Roman"/>
                <w:b w:val="false"/>
                <w:i w:val="false"/>
                <w:color w:val="000000"/>
                <w:sz w:val="20"/>
              </w:rPr>
              <w:t>
11</w:t>
            </w:r>
          </w:p>
          <w:bookmarkEnd w:id="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67"/>
          <w:p>
            <w:pPr>
              <w:spacing w:after="20"/>
              <w:ind w:left="20"/>
              <w:jc w:val="both"/>
            </w:pPr>
            <w:r>
              <w:rPr>
                <w:rFonts w:ascii="Times New Roman"/>
                <w:b w:val="false"/>
                <w:i w:val="false"/>
                <w:color w:val="000000"/>
                <w:sz w:val="20"/>
              </w:rPr>
              <w:t>
12</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68"/>
          <w:p>
            <w:pPr>
              <w:spacing w:after="20"/>
              <w:ind w:left="20"/>
              <w:jc w:val="both"/>
            </w:pPr>
            <w:r>
              <w:rPr>
                <w:rFonts w:ascii="Times New Roman"/>
                <w:b w:val="false"/>
                <w:i w:val="false"/>
                <w:color w:val="000000"/>
                <w:sz w:val="20"/>
              </w:rPr>
              <w:t>
 </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9"/>
          <w:p>
            <w:pPr>
              <w:spacing w:after="20"/>
              <w:ind w:left="20"/>
              <w:jc w:val="both"/>
            </w:pPr>
            <w:r>
              <w:rPr>
                <w:rFonts w:ascii="Times New Roman"/>
                <w:b w:val="false"/>
                <w:i w:val="false"/>
                <w:color w:val="000000"/>
                <w:sz w:val="20"/>
              </w:rPr>
              <w:t>
13</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70"/>
          <w:p>
            <w:pPr>
              <w:spacing w:after="20"/>
              <w:ind w:left="20"/>
              <w:jc w:val="both"/>
            </w:pPr>
            <w:r>
              <w:rPr>
                <w:rFonts w:ascii="Times New Roman"/>
                <w:b w:val="false"/>
                <w:i w:val="false"/>
                <w:color w:val="000000"/>
                <w:sz w:val="20"/>
              </w:rPr>
              <w:t>
14</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p>
            <w:pPr>
              <w:spacing w:after="20"/>
              <w:ind w:left="20"/>
              <w:jc w:val="both"/>
            </w:pPr>
            <w:r>
              <w:rPr>
                <w:rFonts w:ascii="Times New Roman"/>
                <w:b w:val="false"/>
                <w:i w:val="false"/>
                <w:color w:val="000000"/>
                <w:sz w:val="20"/>
              </w:rPr>
              <w:t>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71"/>
          <w:p>
            <w:pPr>
              <w:spacing w:after="20"/>
              <w:ind w:left="20"/>
              <w:jc w:val="both"/>
            </w:pPr>
            <w:r>
              <w:rPr>
                <w:rFonts w:ascii="Times New Roman"/>
                <w:b w:val="false"/>
                <w:i w:val="false"/>
                <w:color w:val="000000"/>
                <w:sz w:val="20"/>
              </w:rPr>
              <w:t>
15</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72"/>
          <w:p>
            <w:pPr>
              <w:spacing w:after="20"/>
              <w:ind w:left="20"/>
              <w:jc w:val="both"/>
            </w:pPr>
            <w:r>
              <w:rPr>
                <w:rFonts w:ascii="Times New Roman"/>
                <w:b w:val="false"/>
                <w:i w:val="false"/>
                <w:color w:val="000000"/>
                <w:sz w:val="20"/>
              </w:rPr>
              <w:t>
5</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73"/>
          <w:p>
            <w:pPr>
              <w:spacing w:after="20"/>
              <w:ind w:left="20"/>
              <w:jc w:val="both"/>
            </w:pPr>
            <w:r>
              <w:rPr>
                <w:rFonts w:ascii="Times New Roman"/>
                <w:b w:val="false"/>
                <w:i w:val="false"/>
                <w:color w:val="000000"/>
                <w:sz w:val="20"/>
              </w:rPr>
              <w:t>
7</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74"/>
          <w:p>
            <w:pPr>
              <w:spacing w:after="20"/>
              <w:ind w:left="20"/>
              <w:jc w:val="both"/>
            </w:pPr>
            <w:r>
              <w:rPr>
                <w:rFonts w:ascii="Times New Roman"/>
                <w:b w:val="false"/>
                <w:i w:val="false"/>
                <w:color w:val="000000"/>
                <w:sz w:val="20"/>
              </w:rPr>
              <w:t>
16</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75"/>
          <w:p>
            <w:pPr>
              <w:spacing w:after="20"/>
              <w:ind w:left="20"/>
              <w:jc w:val="both"/>
            </w:pPr>
            <w:r>
              <w:rPr>
                <w:rFonts w:ascii="Times New Roman"/>
                <w:b w:val="false"/>
                <w:i w:val="false"/>
                <w:color w:val="000000"/>
                <w:sz w:val="20"/>
              </w:rPr>
              <w:t>
8</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3-қосымша </w:t>
            </w:r>
          </w:p>
        </w:tc>
      </w:tr>
    </w:tbl>
    <w:bookmarkStart w:name="z461" w:id="76"/>
    <w:p>
      <w:pPr>
        <w:spacing w:after="0"/>
        <w:ind w:left="0"/>
        <w:jc w:val="left"/>
      </w:pPr>
      <w:r>
        <w:rPr>
          <w:rFonts w:ascii="Times New Roman"/>
          <w:b/>
          <w:i w:val="false"/>
          <w:color w:val="000000"/>
        </w:rPr>
        <w:t xml:space="preserve">  2020 жылға арналған аудандық бюджет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7"/>
          <w:p>
            <w:pPr>
              <w:spacing w:after="20"/>
              <w:ind w:left="20"/>
              <w:jc w:val="both"/>
            </w:pPr>
            <w:r>
              <w:rPr>
                <w:rFonts w:ascii="Times New Roman"/>
                <w:b w:val="false"/>
                <w:i w:val="false"/>
                <w:color w:val="000000"/>
                <w:sz w:val="20"/>
              </w:rPr>
              <w:t xml:space="preserve">
Санаты </w:t>
            </w:r>
          </w:p>
          <w:bookmarkEnd w:id="77"/>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78"/>
          <w:p>
            <w:pPr>
              <w:spacing w:after="20"/>
              <w:ind w:left="20"/>
              <w:jc w:val="both"/>
            </w:pPr>
            <w:r>
              <w:rPr>
                <w:rFonts w:ascii="Times New Roman"/>
                <w:b w:val="false"/>
                <w:i w:val="false"/>
                <w:color w:val="000000"/>
                <w:sz w:val="20"/>
              </w:rPr>
              <w:t>
1</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маңызды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9"/>
          <w:p>
            <w:pPr>
              <w:spacing w:after="20"/>
              <w:ind w:left="20"/>
              <w:jc w:val="both"/>
            </w:pPr>
            <w:r>
              <w:rPr>
                <w:rFonts w:ascii="Times New Roman"/>
                <w:b w:val="false"/>
                <w:i w:val="false"/>
                <w:color w:val="000000"/>
                <w:sz w:val="20"/>
              </w:rPr>
              <w:t>
2</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80"/>
          <w:p>
            <w:pPr>
              <w:spacing w:after="20"/>
              <w:ind w:left="20"/>
              <w:jc w:val="both"/>
            </w:pPr>
            <w:r>
              <w:rPr>
                <w:rFonts w:ascii="Times New Roman"/>
                <w:b w:val="false"/>
                <w:i w:val="false"/>
                <w:color w:val="000000"/>
                <w:sz w:val="20"/>
              </w:rPr>
              <w:t>
3</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81"/>
          <w:p>
            <w:pPr>
              <w:spacing w:after="20"/>
              <w:ind w:left="20"/>
              <w:jc w:val="both"/>
            </w:pPr>
            <w:r>
              <w:rPr>
                <w:rFonts w:ascii="Times New Roman"/>
                <w:b w:val="false"/>
                <w:i w:val="false"/>
                <w:color w:val="000000"/>
                <w:sz w:val="20"/>
              </w:rPr>
              <w:t>
4</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82"/>
          <w:p>
            <w:pPr>
              <w:spacing w:after="20"/>
              <w:ind w:left="20"/>
              <w:jc w:val="both"/>
            </w:pPr>
            <w:r>
              <w:rPr>
                <w:rFonts w:ascii="Times New Roman"/>
                <w:b w:val="false"/>
                <w:i w:val="false"/>
                <w:color w:val="000000"/>
                <w:sz w:val="20"/>
              </w:rPr>
              <w:t>
Функционалдық топ</w:t>
            </w:r>
          </w:p>
          <w:bookmarkEnd w:id="82"/>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83"/>
          <w:p>
            <w:pPr>
              <w:spacing w:after="20"/>
              <w:ind w:left="20"/>
              <w:jc w:val="both"/>
            </w:pPr>
            <w:r>
              <w:rPr>
                <w:rFonts w:ascii="Times New Roman"/>
                <w:b w:val="false"/>
                <w:i w:val="false"/>
                <w:color w:val="000000"/>
                <w:sz w:val="20"/>
              </w:rPr>
              <w:t>
01</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және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84"/>
          <w:p>
            <w:pPr>
              <w:spacing w:after="20"/>
              <w:ind w:left="20"/>
              <w:jc w:val="both"/>
            </w:pPr>
            <w:r>
              <w:rPr>
                <w:rFonts w:ascii="Times New Roman"/>
                <w:b w:val="false"/>
                <w:i w:val="false"/>
                <w:color w:val="000000"/>
                <w:sz w:val="20"/>
              </w:rPr>
              <w:t>
02</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85"/>
          <w:p>
            <w:pPr>
              <w:spacing w:after="20"/>
              <w:ind w:left="20"/>
              <w:jc w:val="both"/>
            </w:pPr>
            <w:r>
              <w:rPr>
                <w:rFonts w:ascii="Times New Roman"/>
                <w:b w:val="false"/>
                <w:i w:val="false"/>
                <w:color w:val="000000"/>
                <w:sz w:val="20"/>
              </w:rPr>
              <w:t>
03</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86"/>
          <w:p>
            <w:pPr>
              <w:spacing w:after="20"/>
              <w:ind w:left="20"/>
              <w:jc w:val="both"/>
            </w:pPr>
            <w:r>
              <w:rPr>
                <w:rFonts w:ascii="Times New Roman"/>
                <w:b w:val="false"/>
                <w:i w:val="false"/>
                <w:color w:val="000000"/>
                <w:sz w:val="20"/>
              </w:rPr>
              <w:t>
04</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87"/>
          <w:p>
            <w:pPr>
              <w:spacing w:after="20"/>
              <w:ind w:left="20"/>
              <w:jc w:val="both"/>
            </w:pPr>
            <w:r>
              <w:rPr>
                <w:rFonts w:ascii="Times New Roman"/>
                <w:b w:val="false"/>
                <w:i w:val="false"/>
                <w:color w:val="000000"/>
                <w:sz w:val="20"/>
              </w:rPr>
              <w:t>
05</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88"/>
          <w:p>
            <w:pPr>
              <w:spacing w:after="20"/>
              <w:ind w:left="20"/>
              <w:jc w:val="both"/>
            </w:pPr>
            <w:r>
              <w:rPr>
                <w:rFonts w:ascii="Times New Roman"/>
                <w:b w:val="false"/>
                <w:i w:val="false"/>
                <w:color w:val="000000"/>
                <w:sz w:val="20"/>
              </w:rPr>
              <w:t>
06</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жылдың 26 шілдесінде “Отан”, “Данқ” ордендерiмен марапатталған, “Халык Қаһарманы” атағын және республиканың құрметті атақтарын алған </w:t>
            </w:r>
          </w:p>
          <w:p>
            <w:pPr>
              <w:spacing w:after="20"/>
              <w:ind w:left="20"/>
              <w:jc w:val="both"/>
            </w:pPr>
            <w:r>
              <w:rPr>
                <w:rFonts w:ascii="Times New Roman"/>
                <w:b w:val="false"/>
                <w:i w:val="false"/>
                <w:color w:val="000000"/>
                <w:sz w:val="20"/>
              </w:rPr>
              <w:t>
азаматтарды әлеуметтiк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89"/>
          <w:p>
            <w:pPr>
              <w:spacing w:after="20"/>
              <w:ind w:left="20"/>
              <w:jc w:val="both"/>
            </w:pPr>
            <w:r>
              <w:rPr>
                <w:rFonts w:ascii="Times New Roman"/>
                <w:b w:val="false"/>
                <w:i w:val="false"/>
                <w:color w:val="000000"/>
                <w:sz w:val="20"/>
              </w:rPr>
              <w:t>
07</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90"/>
          <w:p>
            <w:pPr>
              <w:spacing w:after="20"/>
              <w:ind w:left="20"/>
              <w:jc w:val="both"/>
            </w:pPr>
            <w:r>
              <w:rPr>
                <w:rFonts w:ascii="Times New Roman"/>
                <w:b w:val="false"/>
                <w:i w:val="false"/>
                <w:color w:val="000000"/>
                <w:sz w:val="20"/>
              </w:rPr>
              <w:t>
08</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91"/>
          <w:p>
            <w:pPr>
              <w:spacing w:after="20"/>
              <w:ind w:left="20"/>
              <w:jc w:val="both"/>
            </w:pPr>
            <w:r>
              <w:rPr>
                <w:rFonts w:ascii="Times New Roman"/>
                <w:b w:val="false"/>
                <w:i w:val="false"/>
                <w:color w:val="000000"/>
                <w:sz w:val="20"/>
              </w:rPr>
              <w:t>
10</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92"/>
          <w:p>
            <w:pPr>
              <w:spacing w:after="20"/>
              <w:ind w:left="20"/>
              <w:jc w:val="both"/>
            </w:pPr>
            <w:r>
              <w:rPr>
                <w:rFonts w:ascii="Times New Roman"/>
                <w:b w:val="false"/>
                <w:i w:val="false"/>
                <w:color w:val="000000"/>
                <w:sz w:val="20"/>
              </w:rPr>
              <w:t>
11</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93"/>
          <w:p>
            <w:pPr>
              <w:spacing w:after="20"/>
              <w:ind w:left="20"/>
              <w:jc w:val="both"/>
            </w:pPr>
            <w:r>
              <w:rPr>
                <w:rFonts w:ascii="Times New Roman"/>
                <w:b w:val="false"/>
                <w:i w:val="false"/>
                <w:color w:val="000000"/>
                <w:sz w:val="20"/>
              </w:rPr>
              <w:t>
12</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94"/>
          <w:p>
            <w:pPr>
              <w:spacing w:after="20"/>
              <w:ind w:left="20"/>
              <w:jc w:val="both"/>
            </w:pPr>
            <w:r>
              <w:rPr>
                <w:rFonts w:ascii="Times New Roman"/>
                <w:b w:val="false"/>
                <w:i w:val="false"/>
                <w:color w:val="000000"/>
                <w:sz w:val="20"/>
              </w:rPr>
              <w:t>
 </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95"/>
          <w:p>
            <w:pPr>
              <w:spacing w:after="20"/>
              <w:ind w:left="20"/>
              <w:jc w:val="both"/>
            </w:pPr>
            <w:r>
              <w:rPr>
                <w:rFonts w:ascii="Times New Roman"/>
                <w:b w:val="false"/>
                <w:i w:val="false"/>
                <w:color w:val="000000"/>
                <w:sz w:val="20"/>
              </w:rPr>
              <w:t>
13</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96"/>
          <w:p>
            <w:pPr>
              <w:spacing w:after="20"/>
              <w:ind w:left="20"/>
              <w:jc w:val="both"/>
            </w:pPr>
            <w:r>
              <w:rPr>
                <w:rFonts w:ascii="Times New Roman"/>
                <w:b w:val="false"/>
                <w:i w:val="false"/>
                <w:color w:val="000000"/>
                <w:sz w:val="20"/>
              </w:rPr>
              <w:t>
14</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p>
            <w:pPr>
              <w:spacing w:after="20"/>
              <w:ind w:left="20"/>
              <w:jc w:val="both"/>
            </w:pPr>
            <w:r>
              <w:rPr>
                <w:rFonts w:ascii="Times New Roman"/>
                <w:b w:val="false"/>
                <w:i w:val="false"/>
                <w:color w:val="000000"/>
                <w:sz w:val="20"/>
              </w:rPr>
              <w:t>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97"/>
          <w:p>
            <w:pPr>
              <w:spacing w:after="20"/>
              <w:ind w:left="20"/>
              <w:jc w:val="both"/>
            </w:pPr>
            <w:r>
              <w:rPr>
                <w:rFonts w:ascii="Times New Roman"/>
                <w:b w:val="false"/>
                <w:i w:val="false"/>
                <w:color w:val="000000"/>
                <w:sz w:val="20"/>
              </w:rPr>
              <w:t>
15</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98"/>
          <w:p>
            <w:pPr>
              <w:spacing w:after="20"/>
              <w:ind w:left="20"/>
              <w:jc w:val="both"/>
            </w:pPr>
            <w:r>
              <w:rPr>
                <w:rFonts w:ascii="Times New Roman"/>
                <w:b w:val="false"/>
                <w:i w:val="false"/>
                <w:color w:val="000000"/>
                <w:sz w:val="20"/>
              </w:rPr>
              <w:t>
5</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99"/>
          <w:p>
            <w:pPr>
              <w:spacing w:after="20"/>
              <w:ind w:left="20"/>
              <w:jc w:val="both"/>
            </w:pPr>
            <w:r>
              <w:rPr>
                <w:rFonts w:ascii="Times New Roman"/>
                <w:b w:val="false"/>
                <w:i w:val="false"/>
                <w:color w:val="000000"/>
                <w:sz w:val="20"/>
              </w:rPr>
              <w:t>
7</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00"/>
          <w:p>
            <w:pPr>
              <w:spacing w:after="20"/>
              <w:ind w:left="20"/>
              <w:jc w:val="both"/>
            </w:pPr>
            <w:r>
              <w:rPr>
                <w:rFonts w:ascii="Times New Roman"/>
                <w:b w:val="false"/>
                <w:i w:val="false"/>
                <w:color w:val="000000"/>
                <w:sz w:val="20"/>
              </w:rPr>
              <w:t>
16</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01"/>
          <w:p>
            <w:pPr>
              <w:spacing w:after="20"/>
              <w:ind w:left="20"/>
              <w:jc w:val="both"/>
            </w:pPr>
            <w:r>
              <w:rPr>
                <w:rFonts w:ascii="Times New Roman"/>
                <w:b w:val="false"/>
                <w:i w:val="false"/>
                <w:color w:val="000000"/>
                <w:sz w:val="20"/>
              </w:rPr>
              <w:t>
8</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4-қосымша </w:t>
            </w:r>
          </w:p>
        </w:tc>
      </w:tr>
    </w:tbl>
    <w:bookmarkStart w:name="z647" w:id="102"/>
    <w:p>
      <w:pPr>
        <w:spacing w:after="0"/>
        <w:ind w:left="0"/>
        <w:jc w:val="left"/>
      </w:pPr>
      <w:r>
        <w:rPr>
          <w:rFonts w:ascii="Times New Roman"/>
          <w:b/>
          <w:i w:val="false"/>
          <w:color w:val="000000"/>
        </w:rPr>
        <w:t xml:space="preserve"> 2018 жылдарға арналған бюджеттік инвестициялық жобалардың тізбесі</w:t>
      </w:r>
    </w:p>
    <w:bookmarkEnd w:id="102"/>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27.06.2018 </w:t>
      </w:r>
      <w:r>
        <w:rPr>
          <w:rFonts w:ascii="Times New Roman"/>
          <w:b w:val="false"/>
          <w:i w:val="false"/>
          <w:color w:val="ff0000"/>
          <w:sz w:val="28"/>
        </w:rPr>
        <w:t>№ 24-1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5-қосымша </w:t>
            </w:r>
          </w:p>
        </w:tc>
      </w:tr>
    </w:tbl>
    <w:bookmarkStart w:name="z668" w:id="103"/>
    <w:p>
      <w:pPr>
        <w:spacing w:after="0"/>
        <w:ind w:left="0"/>
        <w:jc w:val="left"/>
      </w:pPr>
      <w:r>
        <w:rPr>
          <w:rFonts w:ascii="Times New Roman"/>
          <w:b/>
          <w:i w:val="false"/>
          <w:color w:val="000000"/>
        </w:rPr>
        <w:t xml:space="preserve"> 2018 жылға арналған аудандық бюджеттің құрамында ауылдық округтер әкімі аппараттарының шығыстары</w:t>
      </w:r>
    </w:p>
    <w:bookmarkEnd w:id="103"/>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21.11.2018 </w:t>
      </w:r>
      <w:r>
        <w:rPr>
          <w:rFonts w:ascii="Times New Roman"/>
          <w:b w:val="false"/>
          <w:i w:val="false"/>
          <w:color w:val="ff0000"/>
          <w:sz w:val="28"/>
        </w:rPr>
        <w:t>№ 32-1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6-қосымша </w:t>
            </w:r>
          </w:p>
        </w:tc>
      </w:tr>
    </w:tbl>
    <w:bookmarkStart w:name="z698" w:id="104"/>
    <w:p>
      <w:pPr>
        <w:spacing w:after="0"/>
        <w:ind w:left="0"/>
        <w:jc w:val="left"/>
      </w:pPr>
      <w:r>
        <w:rPr>
          <w:rFonts w:ascii="Times New Roman"/>
          <w:b/>
          <w:i w:val="false"/>
          <w:color w:val="000000"/>
        </w:rPr>
        <w:t xml:space="preserve"> 2019 жылға арналған аудандық бюджеттің құрамында ауылдық округтер әкімі аппараттарының шығыстары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05"/>
          <w:p>
            <w:pPr>
              <w:spacing w:after="20"/>
              <w:ind w:left="20"/>
              <w:jc w:val="both"/>
            </w:pPr>
            <w:r>
              <w:rPr>
                <w:rFonts w:ascii="Times New Roman"/>
                <w:b w:val="false"/>
                <w:i w:val="false"/>
                <w:color w:val="000000"/>
                <w:sz w:val="20"/>
              </w:rPr>
              <w:t>
Рет</w:t>
            </w:r>
          </w:p>
          <w:bookmarkEnd w:id="105"/>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06"/>
          <w:p>
            <w:pPr>
              <w:spacing w:after="20"/>
              <w:ind w:left="20"/>
              <w:jc w:val="both"/>
            </w:pPr>
            <w:r>
              <w:rPr>
                <w:rFonts w:ascii="Times New Roman"/>
                <w:b w:val="false"/>
                <w:i w:val="false"/>
                <w:color w:val="000000"/>
                <w:sz w:val="20"/>
              </w:rPr>
              <w:t>
Бюд­жет­тік бағ­дар­ла­ма</w:t>
            </w:r>
          </w:p>
          <w:bookmarkEnd w:id="106"/>
          <w:p>
            <w:pPr>
              <w:spacing w:after="20"/>
              <w:ind w:left="20"/>
              <w:jc w:val="both"/>
            </w:pPr>
            <w:r>
              <w:rPr>
                <w:rFonts w:ascii="Times New Roman"/>
                <w:b w:val="false"/>
                <w:i w:val="false"/>
                <w:color w:val="000000"/>
                <w:sz w:val="20"/>
              </w:rPr>
              <w:t>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07"/>
          <w:p>
            <w:pPr>
              <w:spacing w:after="20"/>
              <w:ind w:left="20"/>
              <w:jc w:val="both"/>
            </w:pPr>
            <w:r>
              <w:rPr>
                <w:rFonts w:ascii="Times New Roman"/>
                <w:b w:val="false"/>
                <w:i w:val="false"/>
                <w:color w:val="000000"/>
                <w:sz w:val="20"/>
              </w:rPr>
              <w:t>
1</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08"/>
          <w:p>
            <w:pPr>
              <w:spacing w:after="20"/>
              <w:ind w:left="20"/>
              <w:jc w:val="both"/>
            </w:pPr>
            <w:r>
              <w:rPr>
                <w:rFonts w:ascii="Times New Roman"/>
                <w:b w:val="false"/>
                <w:i w:val="false"/>
                <w:color w:val="000000"/>
                <w:sz w:val="20"/>
              </w:rPr>
              <w:t>
1</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9"/>
          <w:p>
            <w:pPr>
              <w:spacing w:after="20"/>
              <w:ind w:left="20"/>
              <w:jc w:val="both"/>
            </w:pPr>
            <w:r>
              <w:rPr>
                <w:rFonts w:ascii="Times New Roman"/>
                <w:b w:val="false"/>
                <w:i w:val="false"/>
                <w:color w:val="000000"/>
                <w:sz w:val="20"/>
              </w:rPr>
              <w:t>
2</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10"/>
          <w:p>
            <w:pPr>
              <w:spacing w:after="20"/>
              <w:ind w:left="20"/>
              <w:jc w:val="both"/>
            </w:pPr>
            <w:r>
              <w:rPr>
                <w:rFonts w:ascii="Times New Roman"/>
                <w:b w:val="false"/>
                <w:i w:val="false"/>
                <w:color w:val="000000"/>
                <w:sz w:val="20"/>
              </w:rPr>
              <w:t>
3</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11"/>
          <w:p>
            <w:pPr>
              <w:spacing w:after="20"/>
              <w:ind w:left="20"/>
              <w:jc w:val="both"/>
            </w:pPr>
            <w:r>
              <w:rPr>
                <w:rFonts w:ascii="Times New Roman"/>
                <w:b w:val="false"/>
                <w:i w:val="false"/>
                <w:color w:val="000000"/>
                <w:sz w:val="20"/>
              </w:rPr>
              <w:t>
4</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12"/>
          <w:p>
            <w:pPr>
              <w:spacing w:after="20"/>
              <w:ind w:left="20"/>
              <w:jc w:val="both"/>
            </w:pPr>
            <w:r>
              <w:rPr>
                <w:rFonts w:ascii="Times New Roman"/>
                <w:b w:val="false"/>
                <w:i w:val="false"/>
                <w:color w:val="000000"/>
                <w:sz w:val="20"/>
              </w:rPr>
              <w:t>
5</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Қа­ра­кет­кен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13"/>
          <w:p>
            <w:pPr>
              <w:spacing w:after="20"/>
              <w:ind w:left="20"/>
              <w:jc w:val="both"/>
            </w:pPr>
            <w:r>
              <w:rPr>
                <w:rFonts w:ascii="Times New Roman"/>
                <w:b w:val="false"/>
                <w:i w:val="false"/>
                <w:color w:val="000000"/>
                <w:sz w:val="20"/>
              </w:rPr>
              <w:t>
6</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14"/>
          <w:p>
            <w:pPr>
              <w:spacing w:after="20"/>
              <w:ind w:left="20"/>
              <w:jc w:val="both"/>
            </w:pPr>
            <w:r>
              <w:rPr>
                <w:rFonts w:ascii="Times New Roman"/>
                <w:b w:val="false"/>
                <w:i w:val="false"/>
                <w:color w:val="000000"/>
                <w:sz w:val="20"/>
              </w:rPr>
              <w:t>
7</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15"/>
          <w:p>
            <w:pPr>
              <w:spacing w:after="20"/>
              <w:ind w:left="20"/>
              <w:jc w:val="both"/>
            </w:pPr>
            <w:r>
              <w:rPr>
                <w:rFonts w:ascii="Times New Roman"/>
                <w:b w:val="false"/>
                <w:i w:val="false"/>
                <w:color w:val="000000"/>
                <w:sz w:val="20"/>
              </w:rPr>
              <w:t>
8</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16"/>
          <w:p>
            <w:pPr>
              <w:spacing w:after="20"/>
              <w:ind w:left="20"/>
              <w:jc w:val="both"/>
            </w:pPr>
            <w:r>
              <w:rPr>
                <w:rFonts w:ascii="Times New Roman"/>
                <w:b w:val="false"/>
                <w:i w:val="false"/>
                <w:color w:val="000000"/>
                <w:sz w:val="20"/>
              </w:rPr>
              <w:t>
9</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17"/>
          <w:p>
            <w:pPr>
              <w:spacing w:after="20"/>
              <w:ind w:left="20"/>
              <w:jc w:val="both"/>
            </w:pPr>
            <w:r>
              <w:rPr>
                <w:rFonts w:ascii="Times New Roman"/>
                <w:b w:val="false"/>
                <w:i w:val="false"/>
                <w:color w:val="000000"/>
                <w:sz w:val="20"/>
              </w:rPr>
              <w:t>
10</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8"/>
          <w:p>
            <w:pPr>
              <w:spacing w:after="20"/>
              <w:ind w:left="20"/>
              <w:jc w:val="both"/>
            </w:pPr>
            <w:r>
              <w:rPr>
                <w:rFonts w:ascii="Times New Roman"/>
                <w:b w:val="false"/>
                <w:i w:val="false"/>
                <w:color w:val="000000"/>
                <w:sz w:val="20"/>
              </w:rPr>
              <w:t>
Рет са­ны</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19"/>
          <w:p>
            <w:pPr>
              <w:spacing w:after="20"/>
              <w:ind w:left="20"/>
              <w:jc w:val="both"/>
            </w:pPr>
            <w:r>
              <w:rPr>
                <w:rFonts w:ascii="Times New Roman"/>
                <w:b w:val="false"/>
                <w:i w:val="false"/>
                <w:color w:val="000000"/>
                <w:sz w:val="20"/>
              </w:rPr>
              <w:t>
1</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20"/>
          <w:p>
            <w:pPr>
              <w:spacing w:after="20"/>
              <w:ind w:left="20"/>
              <w:jc w:val="both"/>
            </w:pPr>
            <w:r>
              <w:rPr>
                <w:rFonts w:ascii="Times New Roman"/>
                <w:b w:val="false"/>
                <w:i w:val="false"/>
                <w:color w:val="000000"/>
                <w:sz w:val="20"/>
              </w:rPr>
              <w:t>
2</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21"/>
          <w:p>
            <w:pPr>
              <w:spacing w:after="20"/>
              <w:ind w:left="20"/>
              <w:jc w:val="both"/>
            </w:pPr>
            <w:r>
              <w:rPr>
                <w:rFonts w:ascii="Times New Roman"/>
                <w:b w:val="false"/>
                <w:i w:val="false"/>
                <w:color w:val="000000"/>
                <w:sz w:val="20"/>
              </w:rPr>
              <w:t>
3</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22"/>
          <w:p>
            <w:pPr>
              <w:spacing w:after="20"/>
              <w:ind w:left="20"/>
              <w:jc w:val="both"/>
            </w:pPr>
            <w:r>
              <w:rPr>
                <w:rFonts w:ascii="Times New Roman"/>
                <w:b w:val="false"/>
                <w:i w:val="false"/>
                <w:color w:val="000000"/>
                <w:sz w:val="20"/>
              </w:rPr>
              <w:t>
4</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23"/>
          <w:p>
            <w:pPr>
              <w:spacing w:after="20"/>
              <w:ind w:left="20"/>
              <w:jc w:val="both"/>
            </w:pPr>
            <w:r>
              <w:rPr>
                <w:rFonts w:ascii="Times New Roman"/>
                <w:b w:val="false"/>
                <w:i w:val="false"/>
                <w:color w:val="000000"/>
                <w:sz w:val="20"/>
              </w:rPr>
              <w:t>
5</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24"/>
          <w:p>
            <w:pPr>
              <w:spacing w:after="20"/>
              <w:ind w:left="20"/>
              <w:jc w:val="both"/>
            </w:pPr>
            <w:r>
              <w:rPr>
                <w:rFonts w:ascii="Times New Roman"/>
                <w:b w:val="false"/>
                <w:i w:val="false"/>
                <w:color w:val="000000"/>
                <w:sz w:val="20"/>
              </w:rPr>
              <w:t>
6</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25"/>
          <w:p>
            <w:pPr>
              <w:spacing w:after="20"/>
              <w:ind w:left="20"/>
              <w:jc w:val="both"/>
            </w:pPr>
            <w:r>
              <w:rPr>
                <w:rFonts w:ascii="Times New Roman"/>
                <w:b w:val="false"/>
                <w:i w:val="false"/>
                <w:color w:val="000000"/>
                <w:sz w:val="20"/>
              </w:rPr>
              <w:t>
7</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26"/>
          <w:p>
            <w:pPr>
              <w:spacing w:after="20"/>
              <w:ind w:left="20"/>
              <w:jc w:val="both"/>
            </w:pPr>
            <w:r>
              <w:rPr>
                <w:rFonts w:ascii="Times New Roman"/>
                <w:b w:val="false"/>
                <w:i w:val="false"/>
                <w:color w:val="000000"/>
                <w:sz w:val="20"/>
              </w:rPr>
              <w:t>
8</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27"/>
          <w:p>
            <w:pPr>
              <w:spacing w:after="20"/>
              <w:ind w:left="20"/>
              <w:jc w:val="both"/>
            </w:pPr>
            <w:r>
              <w:rPr>
                <w:rFonts w:ascii="Times New Roman"/>
                <w:b w:val="false"/>
                <w:i w:val="false"/>
                <w:color w:val="000000"/>
                <w:sz w:val="20"/>
              </w:rPr>
              <w:t>
9</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28"/>
          <w:p>
            <w:pPr>
              <w:spacing w:after="20"/>
              <w:ind w:left="20"/>
              <w:jc w:val="both"/>
            </w:pPr>
            <w:r>
              <w:rPr>
                <w:rFonts w:ascii="Times New Roman"/>
                <w:b w:val="false"/>
                <w:i w:val="false"/>
                <w:color w:val="000000"/>
                <w:sz w:val="20"/>
              </w:rPr>
              <w:t>
10</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7-қосымша </w:t>
            </w:r>
          </w:p>
        </w:tc>
      </w:tr>
    </w:tbl>
    <w:bookmarkStart w:name="z728" w:id="129"/>
    <w:p>
      <w:pPr>
        <w:spacing w:after="0"/>
        <w:ind w:left="0"/>
        <w:jc w:val="left"/>
      </w:pPr>
      <w:r>
        <w:rPr>
          <w:rFonts w:ascii="Times New Roman"/>
          <w:b/>
          <w:i w:val="false"/>
          <w:color w:val="000000"/>
        </w:rPr>
        <w:t xml:space="preserve"> 2020 жылға арналған аудандық бюджеттің құрамында ауылдық округтер әкімі аппараттарының шығыстары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30"/>
          <w:p>
            <w:pPr>
              <w:spacing w:after="20"/>
              <w:ind w:left="20"/>
              <w:jc w:val="both"/>
            </w:pPr>
            <w:r>
              <w:rPr>
                <w:rFonts w:ascii="Times New Roman"/>
                <w:b w:val="false"/>
                <w:i w:val="false"/>
                <w:color w:val="000000"/>
                <w:sz w:val="20"/>
              </w:rPr>
              <w:t>
 Рет</w:t>
            </w:r>
          </w:p>
          <w:bookmarkEnd w:id="130"/>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31"/>
          <w:p>
            <w:pPr>
              <w:spacing w:after="20"/>
              <w:ind w:left="20"/>
              <w:jc w:val="both"/>
            </w:pPr>
            <w:r>
              <w:rPr>
                <w:rFonts w:ascii="Times New Roman"/>
                <w:b w:val="false"/>
                <w:i w:val="false"/>
                <w:color w:val="000000"/>
                <w:sz w:val="20"/>
              </w:rPr>
              <w:t>
1</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32"/>
          <w:p>
            <w:pPr>
              <w:spacing w:after="20"/>
              <w:ind w:left="20"/>
              <w:jc w:val="both"/>
            </w:pPr>
            <w:r>
              <w:rPr>
                <w:rFonts w:ascii="Times New Roman"/>
                <w:b w:val="false"/>
                <w:i w:val="false"/>
                <w:color w:val="000000"/>
                <w:sz w:val="20"/>
              </w:rPr>
              <w:t>
1</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33"/>
          <w:p>
            <w:pPr>
              <w:spacing w:after="20"/>
              <w:ind w:left="20"/>
              <w:jc w:val="both"/>
            </w:pPr>
            <w:r>
              <w:rPr>
                <w:rFonts w:ascii="Times New Roman"/>
                <w:b w:val="false"/>
                <w:i w:val="false"/>
                <w:color w:val="000000"/>
                <w:sz w:val="20"/>
              </w:rPr>
              <w:t>
2</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34"/>
          <w:p>
            <w:pPr>
              <w:spacing w:after="20"/>
              <w:ind w:left="20"/>
              <w:jc w:val="both"/>
            </w:pPr>
            <w:r>
              <w:rPr>
                <w:rFonts w:ascii="Times New Roman"/>
                <w:b w:val="false"/>
                <w:i w:val="false"/>
                <w:color w:val="000000"/>
                <w:sz w:val="20"/>
              </w:rPr>
              <w:t>
3</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35"/>
          <w:p>
            <w:pPr>
              <w:spacing w:after="20"/>
              <w:ind w:left="20"/>
              <w:jc w:val="both"/>
            </w:pPr>
            <w:r>
              <w:rPr>
                <w:rFonts w:ascii="Times New Roman"/>
                <w:b w:val="false"/>
                <w:i w:val="false"/>
                <w:color w:val="000000"/>
                <w:sz w:val="20"/>
              </w:rPr>
              <w:t>
4</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36"/>
          <w:p>
            <w:pPr>
              <w:spacing w:after="20"/>
              <w:ind w:left="20"/>
              <w:jc w:val="both"/>
            </w:pPr>
            <w:r>
              <w:rPr>
                <w:rFonts w:ascii="Times New Roman"/>
                <w:b w:val="false"/>
                <w:i w:val="false"/>
                <w:color w:val="000000"/>
                <w:sz w:val="20"/>
              </w:rPr>
              <w:t>
5</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Қа­ра­кет­кен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37"/>
          <w:p>
            <w:pPr>
              <w:spacing w:after="20"/>
              <w:ind w:left="20"/>
              <w:jc w:val="both"/>
            </w:pPr>
            <w:r>
              <w:rPr>
                <w:rFonts w:ascii="Times New Roman"/>
                <w:b w:val="false"/>
                <w:i w:val="false"/>
                <w:color w:val="000000"/>
                <w:sz w:val="20"/>
              </w:rPr>
              <w:t>
6</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38"/>
          <w:p>
            <w:pPr>
              <w:spacing w:after="20"/>
              <w:ind w:left="20"/>
              <w:jc w:val="both"/>
            </w:pPr>
            <w:r>
              <w:rPr>
                <w:rFonts w:ascii="Times New Roman"/>
                <w:b w:val="false"/>
                <w:i w:val="false"/>
                <w:color w:val="000000"/>
                <w:sz w:val="20"/>
              </w:rPr>
              <w:t>
7</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39"/>
          <w:p>
            <w:pPr>
              <w:spacing w:after="20"/>
              <w:ind w:left="20"/>
              <w:jc w:val="both"/>
            </w:pPr>
            <w:r>
              <w:rPr>
                <w:rFonts w:ascii="Times New Roman"/>
                <w:b w:val="false"/>
                <w:i w:val="false"/>
                <w:color w:val="000000"/>
                <w:sz w:val="20"/>
              </w:rPr>
              <w:t>
8</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ауыл­дық окру­гі </w:t>
            </w:r>
          </w:p>
          <w:p>
            <w:pPr>
              <w:spacing w:after="20"/>
              <w:ind w:left="20"/>
              <w:jc w:val="both"/>
            </w:pP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40"/>
          <w:p>
            <w:pPr>
              <w:spacing w:after="20"/>
              <w:ind w:left="20"/>
              <w:jc w:val="both"/>
            </w:pPr>
            <w:r>
              <w:rPr>
                <w:rFonts w:ascii="Times New Roman"/>
                <w:b w:val="false"/>
                <w:i w:val="false"/>
                <w:color w:val="000000"/>
                <w:sz w:val="20"/>
              </w:rPr>
              <w:t>
9</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41"/>
          <w:p>
            <w:pPr>
              <w:spacing w:after="20"/>
              <w:ind w:left="20"/>
              <w:jc w:val="both"/>
            </w:pPr>
            <w:r>
              <w:rPr>
                <w:rFonts w:ascii="Times New Roman"/>
                <w:b w:val="false"/>
                <w:i w:val="false"/>
                <w:color w:val="000000"/>
                <w:sz w:val="20"/>
              </w:rPr>
              <w:t>
10</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42"/>
          <w:p>
            <w:pPr>
              <w:spacing w:after="20"/>
              <w:ind w:left="20"/>
              <w:jc w:val="both"/>
            </w:pPr>
            <w:r>
              <w:rPr>
                <w:rFonts w:ascii="Times New Roman"/>
                <w:b w:val="false"/>
                <w:i w:val="false"/>
                <w:color w:val="000000"/>
                <w:sz w:val="20"/>
              </w:rPr>
              <w:t>
Рет са­ны</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43"/>
          <w:p>
            <w:pPr>
              <w:spacing w:after="20"/>
              <w:ind w:left="20"/>
              <w:jc w:val="both"/>
            </w:pPr>
            <w:r>
              <w:rPr>
                <w:rFonts w:ascii="Times New Roman"/>
                <w:b w:val="false"/>
                <w:i w:val="false"/>
                <w:color w:val="000000"/>
                <w:sz w:val="20"/>
              </w:rPr>
              <w:t>
1</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44"/>
          <w:p>
            <w:pPr>
              <w:spacing w:after="20"/>
              <w:ind w:left="20"/>
              <w:jc w:val="both"/>
            </w:pPr>
            <w:r>
              <w:rPr>
                <w:rFonts w:ascii="Times New Roman"/>
                <w:b w:val="false"/>
                <w:i w:val="false"/>
                <w:color w:val="000000"/>
                <w:sz w:val="20"/>
              </w:rPr>
              <w:t>
2</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45"/>
          <w:p>
            <w:pPr>
              <w:spacing w:after="20"/>
              <w:ind w:left="20"/>
              <w:jc w:val="both"/>
            </w:pPr>
            <w:r>
              <w:rPr>
                <w:rFonts w:ascii="Times New Roman"/>
                <w:b w:val="false"/>
                <w:i w:val="false"/>
                <w:color w:val="000000"/>
                <w:sz w:val="20"/>
              </w:rPr>
              <w:t>
3</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46"/>
          <w:p>
            <w:pPr>
              <w:spacing w:after="20"/>
              <w:ind w:left="20"/>
              <w:jc w:val="both"/>
            </w:pPr>
            <w:r>
              <w:rPr>
                <w:rFonts w:ascii="Times New Roman"/>
                <w:b w:val="false"/>
                <w:i w:val="false"/>
                <w:color w:val="000000"/>
                <w:sz w:val="20"/>
              </w:rPr>
              <w:t>
4</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47"/>
          <w:p>
            <w:pPr>
              <w:spacing w:after="20"/>
              <w:ind w:left="20"/>
              <w:jc w:val="both"/>
            </w:pPr>
            <w:r>
              <w:rPr>
                <w:rFonts w:ascii="Times New Roman"/>
                <w:b w:val="false"/>
                <w:i w:val="false"/>
                <w:color w:val="000000"/>
                <w:sz w:val="20"/>
              </w:rPr>
              <w:t>
5</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48"/>
          <w:p>
            <w:pPr>
              <w:spacing w:after="20"/>
              <w:ind w:left="20"/>
              <w:jc w:val="both"/>
            </w:pPr>
            <w:r>
              <w:rPr>
                <w:rFonts w:ascii="Times New Roman"/>
                <w:b w:val="false"/>
                <w:i w:val="false"/>
                <w:color w:val="000000"/>
                <w:sz w:val="20"/>
              </w:rPr>
              <w:t>
6</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49"/>
          <w:p>
            <w:pPr>
              <w:spacing w:after="20"/>
              <w:ind w:left="20"/>
              <w:jc w:val="both"/>
            </w:pPr>
            <w:r>
              <w:rPr>
                <w:rFonts w:ascii="Times New Roman"/>
                <w:b w:val="false"/>
                <w:i w:val="false"/>
                <w:color w:val="000000"/>
                <w:sz w:val="20"/>
              </w:rPr>
              <w:t>
7</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50"/>
          <w:p>
            <w:pPr>
              <w:spacing w:after="20"/>
              <w:ind w:left="20"/>
              <w:jc w:val="both"/>
            </w:pPr>
            <w:r>
              <w:rPr>
                <w:rFonts w:ascii="Times New Roman"/>
                <w:b w:val="false"/>
                <w:i w:val="false"/>
                <w:color w:val="000000"/>
                <w:sz w:val="20"/>
              </w:rPr>
              <w:t>
8</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51"/>
          <w:p>
            <w:pPr>
              <w:spacing w:after="20"/>
              <w:ind w:left="20"/>
              <w:jc w:val="both"/>
            </w:pPr>
            <w:r>
              <w:rPr>
                <w:rFonts w:ascii="Times New Roman"/>
                <w:b w:val="false"/>
                <w:i w:val="false"/>
                <w:color w:val="000000"/>
                <w:sz w:val="20"/>
              </w:rPr>
              <w:t>
9</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52"/>
          <w:p>
            <w:pPr>
              <w:spacing w:after="20"/>
              <w:ind w:left="20"/>
              <w:jc w:val="both"/>
            </w:pPr>
            <w:r>
              <w:rPr>
                <w:rFonts w:ascii="Times New Roman"/>
                <w:b w:val="false"/>
                <w:i w:val="false"/>
                <w:color w:val="000000"/>
                <w:sz w:val="20"/>
              </w:rPr>
              <w:t>
10</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желтоқсандағы №19-1 Жалағаш аудандық мәслихатының шешіміне 8-қосымша </w:t>
            </w:r>
          </w:p>
        </w:tc>
      </w:tr>
    </w:tbl>
    <w:bookmarkStart w:name="z757" w:id="153"/>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54"/>
          <w:p>
            <w:pPr>
              <w:spacing w:after="20"/>
              <w:ind w:left="20"/>
              <w:jc w:val="both"/>
            </w:pPr>
            <w:r>
              <w:rPr>
                <w:rFonts w:ascii="Times New Roman"/>
                <w:b w:val="false"/>
                <w:i w:val="false"/>
                <w:color w:val="000000"/>
                <w:sz w:val="20"/>
              </w:rPr>
              <w:t>
р/с</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55"/>
          <w:p>
            <w:pPr>
              <w:spacing w:after="20"/>
              <w:ind w:left="20"/>
              <w:jc w:val="both"/>
            </w:pPr>
            <w:r>
              <w:rPr>
                <w:rFonts w:ascii="Times New Roman"/>
                <w:b w:val="false"/>
                <w:i w:val="false"/>
                <w:color w:val="000000"/>
                <w:sz w:val="20"/>
              </w:rPr>
              <w:t>
1</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56"/>
          <w:p>
            <w:pPr>
              <w:spacing w:after="20"/>
              <w:ind w:left="20"/>
              <w:jc w:val="both"/>
            </w:pPr>
            <w:r>
              <w:rPr>
                <w:rFonts w:ascii="Times New Roman"/>
                <w:b w:val="false"/>
                <w:i w:val="false"/>
                <w:color w:val="000000"/>
                <w:sz w:val="20"/>
              </w:rPr>
              <w:t>
1</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57"/>
          <w:p>
            <w:pPr>
              <w:spacing w:after="20"/>
              <w:ind w:left="20"/>
              <w:jc w:val="both"/>
            </w:pPr>
            <w:r>
              <w:rPr>
                <w:rFonts w:ascii="Times New Roman"/>
                <w:b w:val="false"/>
                <w:i w:val="false"/>
                <w:color w:val="000000"/>
                <w:sz w:val="20"/>
              </w:rPr>
              <w:t>
2</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58"/>
          <w:p>
            <w:pPr>
              <w:spacing w:after="20"/>
              <w:ind w:left="20"/>
              <w:jc w:val="both"/>
            </w:pPr>
            <w:r>
              <w:rPr>
                <w:rFonts w:ascii="Times New Roman"/>
                <w:b w:val="false"/>
                <w:i w:val="false"/>
                <w:color w:val="000000"/>
                <w:sz w:val="20"/>
              </w:rPr>
              <w:t>
3</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59"/>
          <w:p>
            <w:pPr>
              <w:spacing w:after="20"/>
              <w:ind w:left="20"/>
              <w:jc w:val="both"/>
            </w:pPr>
            <w:r>
              <w:rPr>
                <w:rFonts w:ascii="Times New Roman"/>
                <w:b w:val="false"/>
                <w:i w:val="false"/>
                <w:color w:val="000000"/>
                <w:sz w:val="20"/>
              </w:rPr>
              <w:t>
4</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60"/>
          <w:p>
            <w:pPr>
              <w:spacing w:after="20"/>
              <w:ind w:left="20"/>
              <w:jc w:val="both"/>
            </w:pPr>
            <w:r>
              <w:rPr>
                <w:rFonts w:ascii="Times New Roman"/>
                <w:b w:val="false"/>
                <w:i w:val="false"/>
                <w:color w:val="000000"/>
                <w:sz w:val="20"/>
              </w:rPr>
              <w:t>
5</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61"/>
          <w:p>
            <w:pPr>
              <w:spacing w:after="20"/>
              <w:ind w:left="20"/>
              <w:jc w:val="both"/>
            </w:pPr>
            <w:r>
              <w:rPr>
                <w:rFonts w:ascii="Times New Roman"/>
                <w:b w:val="false"/>
                <w:i w:val="false"/>
                <w:color w:val="000000"/>
                <w:sz w:val="20"/>
              </w:rPr>
              <w:t>
6</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62"/>
          <w:p>
            <w:pPr>
              <w:spacing w:after="20"/>
              <w:ind w:left="20"/>
              <w:jc w:val="both"/>
            </w:pPr>
            <w:r>
              <w:rPr>
                <w:rFonts w:ascii="Times New Roman"/>
                <w:b w:val="false"/>
                <w:i w:val="false"/>
                <w:color w:val="000000"/>
                <w:sz w:val="20"/>
              </w:rPr>
              <w:t>
7</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63"/>
          <w:p>
            <w:pPr>
              <w:spacing w:after="20"/>
              <w:ind w:left="20"/>
              <w:jc w:val="both"/>
            </w:pPr>
            <w:r>
              <w:rPr>
                <w:rFonts w:ascii="Times New Roman"/>
                <w:b w:val="false"/>
                <w:i w:val="false"/>
                <w:color w:val="000000"/>
                <w:sz w:val="20"/>
              </w:rPr>
              <w:t>
8</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64"/>
          <w:p>
            <w:pPr>
              <w:spacing w:after="20"/>
              <w:ind w:left="20"/>
              <w:jc w:val="both"/>
            </w:pPr>
            <w:r>
              <w:rPr>
                <w:rFonts w:ascii="Times New Roman"/>
                <w:b w:val="false"/>
                <w:i w:val="false"/>
                <w:color w:val="000000"/>
                <w:sz w:val="20"/>
              </w:rPr>
              <w:t>
9</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65"/>
          <w:p>
            <w:pPr>
              <w:spacing w:after="20"/>
              <w:ind w:left="20"/>
              <w:jc w:val="both"/>
            </w:pPr>
            <w:r>
              <w:rPr>
                <w:rFonts w:ascii="Times New Roman"/>
                <w:b w:val="false"/>
                <w:i w:val="false"/>
                <w:color w:val="000000"/>
                <w:sz w:val="20"/>
              </w:rPr>
              <w:t>
10</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желтоқсандағы №19-1 Жалағаш аудандық мәслихатының шешіміне 9-қосымша </w:t>
            </w:r>
          </w:p>
        </w:tc>
      </w:tr>
    </w:tbl>
    <w:bookmarkStart w:name="z772" w:id="166"/>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67"/>
          <w:p>
            <w:pPr>
              <w:spacing w:after="20"/>
              <w:ind w:left="20"/>
              <w:jc w:val="both"/>
            </w:pPr>
            <w:r>
              <w:rPr>
                <w:rFonts w:ascii="Times New Roman"/>
                <w:b w:val="false"/>
                <w:i w:val="false"/>
                <w:color w:val="000000"/>
                <w:sz w:val="20"/>
              </w:rPr>
              <w:t>
р/с</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68"/>
          <w:p>
            <w:pPr>
              <w:spacing w:after="20"/>
              <w:ind w:left="20"/>
              <w:jc w:val="both"/>
            </w:pPr>
            <w:r>
              <w:rPr>
                <w:rFonts w:ascii="Times New Roman"/>
                <w:b w:val="false"/>
                <w:i w:val="false"/>
                <w:color w:val="000000"/>
                <w:sz w:val="20"/>
              </w:rPr>
              <w:t>
1</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69"/>
          <w:p>
            <w:pPr>
              <w:spacing w:after="20"/>
              <w:ind w:left="20"/>
              <w:jc w:val="both"/>
            </w:pPr>
            <w:r>
              <w:rPr>
                <w:rFonts w:ascii="Times New Roman"/>
                <w:b w:val="false"/>
                <w:i w:val="false"/>
                <w:color w:val="000000"/>
                <w:sz w:val="20"/>
              </w:rPr>
              <w:t>
1</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70"/>
          <w:p>
            <w:pPr>
              <w:spacing w:after="20"/>
              <w:ind w:left="20"/>
              <w:jc w:val="both"/>
            </w:pPr>
            <w:r>
              <w:rPr>
                <w:rFonts w:ascii="Times New Roman"/>
                <w:b w:val="false"/>
                <w:i w:val="false"/>
                <w:color w:val="000000"/>
                <w:sz w:val="20"/>
              </w:rPr>
              <w:t>
2</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71"/>
          <w:p>
            <w:pPr>
              <w:spacing w:after="20"/>
              <w:ind w:left="20"/>
              <w:jc w:val="both"/>
            </w:pPr>
            <w:r>
              <w:rPr>
                <w:rFonts w:ascii="Times New Roman"/>
                <w:b w:val="false"/>
                <w:i w:val="false"/>
                <w:color w:val="000000"/>
                <w:sz w:val="20"/>
              </w:rPr>
              <w:t>
3</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72"/>
          <w:p>
            <w:pPr>
              <w:spacing w:after="20"/>
              <w:ind w:left="20"/>
              <w:jc w:val="both"/>
            </w:pPr>
            <w:r>
              <w:rPr>
                <w:rFonts w:ascii="Times New Roman"/>
                <w:b w:val="false"/>
                <w:i w:val="false"/>
                <w:color w:val="000000"/>
                <w:sz w:val="20"/>
              </w:rPr>
              <w:t>
4</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73"/>
          <w:p>
            <w:pPr>
              <w:spacing w:after="20"/>
              <w:ind w:left="20"/>
              <w:jc w:val="both"/>
            </w:pPr>
            <w:r>
              <w:rPr>
                <w:rFonts w:ascii="Times New Roman"/>
                <w:b w:val="false"/>
                <w:i w:val="false"/>
                <w:color w:val="000000"/>
                <w:sz w:val="20"/>
              </w:rPr>
              <w:t>
5</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74"/>
          <w:p>
            <w:pPr>
              <w:spacing w:after="20"/>
              <w:ind w:left="20"/>
              <w:jc w:val="both"/>
            </w:pPr>
            <w:r>
              <w:rPr>
                <w:rFonts w:ascii="Times New Roman"/>
                <w:b w:val="false"/>
                <w:i w:val="false"/>
                <w:color w:val="000000"/>
                <w:sz w:val="20"/>
              </w:rPr>
              <w:t>
6</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75"/>
          <w:p>
            <w:pPr>
              <w:spacing w:after="20"/>
              <w:ind w:left="20"/>
              <w:jc w:val="both"/>
            </w:pPr>
            <w:r>
              <w:rPr>
                <w:rFonts w:ascii="Times New Roman"/>
                <w:b w:val="false"/>
                <w:i w:val="false"/>
                <w:color w:val="000000"/>
                <w:sz w:val="20"/>
              </w:rPr>
              <w:t>
7</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76"/>
          <w:p>
            <w:pPr>
              <w:spacing w:after="20"/>
              <w:ind w:left="20"/>
              <w:jc w:val="both"/>
            </w:pPr>
            <w:r>
              <w:rPr>
                <w:rFonts w:ascii="Times New Roman"/>
                <w:b w:val="false"/>
                <w:i w:val="false"/>
                <w:color w:val="000000"/>
                <w:sz w:val="20"/>
              </w:rPr>
              <w:t>
8</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77"/>
          <w:p>
            <w:pPr>
              <w:spacing w:after="20"/>
              <w:ind w:left="20"/>
              <w:jc w:val="both"/>
            </w:pPr>
            <w:r>
              <w:rPr>
                <w:rFonts w:ascii="Times New Roman"/>
                <w:b w:val="false"/>
                <w:i w:val="false"/>
                <w:color w:val="000000"/>
                <w:sz w:val="20"/>
              </w:rPr>
              <w:t>
9</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78"/>
          <w:p>
            <w:pPr>
              <w:spacing w:after="20"/>
              <w:ind w:left="20"/>
              <w:jc w:val="both"/>
            </w:pPr>
            <w:r>
              <w:rPr>
                <w:rFonts w:ascii="Times New Roman"/>
                <w:b w:val="false"/>
                <w:i w:val="false"/>
                <w:color w:val="000000"/>
                <w:sz w:val="20"/>
              </w:rPr>
              <w:t>
10</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желтоқсандағы №19-1 Жалағаш аудандық мәслихатының шешіміне 10-қосымша </w:t>
            </w:r>
          </w:p>
        </w:tc>
      </w:tr>
    </w:tbl>
    <w:bookmarkStart w:name="z787" w:id="179"/>
    <w:p>
      <w:pPr>
        <w:spacing w:after="0"/>
        <w:ind w:left="0"/>
        <w:jc w:val="left"/>
      </w:pPr>
      <w:r>
        <w:rPr>
          <w:rFonts w:ascii="Times New Roman"/>
          <w:b/>
          <w:i w:val="false"/>
          <w:color w:val="000000"/>
        </w:rPr>
        <w:t xml:space="preserve">  2020 жылға жергілікті өзін-өзі басқару органдарына берілетін трансферттер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80"/>
          <w:p>
            <w:pPr>
              <w:spacing w:after="20"/>
              <w:ind w:left="20"/>
              <w:jc w:val="both"/>
            </w:pPr>
            <w:r>
              <w:rPr>
                <w:rFonts w:ascii="Times New Roman"/>
                <w:b w:val="false"/>
                <w:i w:val="false"/>
                <w:color w:val="000000"/>
                <w:sz w:val="20"/>
              </w:rPr>
              <w:t>
р/с</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81"/>
          <w:p>
            <w:pPr>
              <w:spacing w:after="20"/>
              <w:ind w:left="20"/>
              <w:jc w:val="both"/>
            </w:pPr>
            <w:r>
              <w:rPr>
                <w:rFonts w:ascii="Times New Roman"/>
                <w:b w:val="false"/>
                <w:i w:val="false"/>
                <w:color w:val="000000"/>
                <w:sz w:val="20"/>
              </w:rPr>
              <w:t>
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82"/>
          <w:p>
            <w:pPr>
              <w:spacing w:after="20"/>
              <w:ind w:left="20"/>
              <w:jc w:val="both"/>
            </w:pPr>
            <w:r>
              <w:rPr>
                <w:rFonts w:ascii="Times New Roman"/>
                <w:b w:val="false"/>
                <w:i w:val="false"/>
                <w:color w:val="000000"/>
                <w:sz w:val="20"/>
              </w:rPr>
              <w:t>
1</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83"/>
          <w:p>
            <w:pPr>
              <w:spacing w:after="20"/>
              <w:ind w:left="20"/>
              <w:jc w:val="both"/>
            </w:pPr>
            <w:r>
              <w:rPr>
                <w:rFonts w:ascii="Times New Roman"/>
                <w:b w:val="false"/>
                <w:i w:val="false"/>
                <w:color w:val="000000"/>
                <w:sz w:val="20"/>
              </w:rPr>
              <w:t>
2</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84"/>
          <w:p>
            <w:pPr>
              <w:spacing w:after="20"/>
              <w:ind w:left="20"/>
              <w:jc w:val="both"/>
            </w:pPr>
            <w:r>
              <w:rPr>
                <w:rFonts w:ascii="Times New Roman"/>
                <w:b w:val="false"/>
                <w:i w:val="false"/>
                <w:color w:val="000000"/>
                <w:sz w:val="20"/>
              </w:rPr>
              <w:t>
3</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85"/>
          <w:p>
            <w:pPr>
              <w:spacing w:after="20"/>
              <w:ind w:left="20"/>
              <w:jc w:val="both"/>
            </w:pPr>
            <w:r>
              <w:rPr>
                <w:rFonts w:ascii="Times New Roman"/>
                <w:b w:val="false"/>
                <w:i w:val="false"/>
                <w:color w:val="000000"/>
                <w:sz w:val="20"/>
              </w:rPr>
              <w:t>
4</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86"/>
          <w:p>
            <w:pPr>
              <w:spacing w:after="20"/>
              <w:ind w:left="20"/>
              <w:jc w:val="both"/>
            </w:pPr>
            <w:r>
              <w:rPr>
                <w:rFonts w:ascii="Times New Roman"/>
                <w:b w:val="false"/>
                <w:i w:val="false"/>
                <w:color w:val="000000"/>
                <w:sz w:val="20"/>
              </w:rPr>
              <w:t>
5</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87"/>
          <w:p>
            <w:pPr>
              <w:spacing w:after="20"/>
              <w:ind w:left="20"/>
              <w:jc w:val="both"/>
            </w:pPr>
            <w:r>
              <w:rPr>
                <w:rFonts w:ascii="Times New Roman"/>
                <w:b w:val="false"/>
                <w:i w:val="false"/>
                <w:color w:val="000000"/>
                <w:sz w:val="20"/>
              </w:rPr>
              <w:t>
6</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88"/>
          <w:p>
            <w:pPr>
              <w:spacing w:after="20"/>
              <w:ind w:left="20"/>
              <w:jc w:val="both"/>
            </w:pPr>
            <w:r>
              <w:rPr>
                <w:rFonts w:ascii="Times New Roman"/>
                <w:b w:val="false"/>
                <w:i w:val="false"/>
                <w:color w:val="000000"/>
                <w:sz w:val="20"/>
              </w:rPr>
              <w:t>
7</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89"/>
          <w:p>
            <w:pPr>
              <w:spacing w:after="20"/>
              <w:ind w:left="20"/>
              <w:jc w:val="both"/>
            </w:pPr>
            <w:r>
              <w:rPr>
                <w:rFonts w:ascii="Times New Roman"/>
                <w:b w:val="false"/>
                <w:i w:val="false"/>
                <w:color w:val="000000"/>
                <w:sz w:val="20"/>
              </w:rPr>
              <w:t>
8</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90"/>
          <w:p>
            <w:pPr>
              <w:spacing w:after="20"/>
              <w:ind w:left="20"/>
              <w:jc w:val="both"/>
            </w:pPr>
            <w:r>
              <w:rPr>
                <w:rFonts w:ascii="Times New Roman"/>
                <w:b w:val="false"/>
                <w:i w:val="false"/>
                <w:color w:val="000000"/>
                <w:sz w:val="20"/>
              </w:rPr>
              <w:t>
9</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91"/>
          <w:p>
            <w:pPr>
              <w:spacing w:after="20"/>
              <w:ind w:left="20"/>
              <w:jc w:val="both"/>
            </w:pPr>
            <w:r>
              <w:rPr>
                <w:rFonts w:ascii="Times New Roman"/>
                <w:b w:val="false"/>
                <w:i w:val="false"/>
                <w:color w:val="000000"/>
                <w:sz w:val="20"/>
              </w:rPr>
              <w:t>
10</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желтоқсандағы №19-1 Жалағаш аудандық мәслихатының шешіміне 11-қосымша </w:t>
            </w:r>
          </w:p>
        </w:tc>
      </w:tr>
    </w:tbl>
    <w:bookmarkStart w:name="z802" w:id="192"/>
    <w:p>
      <w:pPr>
        <w:spacing w:after="0"/>
        <w:ind w:left="0"/>
        <w:jc w:val="left"/>
      </w:pPr>
      <w:r>
        <w:rPr>
          <w:rFonts w:ascii="Times New Roman"/>
          <w:b/>
          <w:i w:val="false"/>
          <w:color w:val="000000"/>
        </w:rPr>
        <w:t xml:space="preserve"> 2018 жылға арналған аудан бюджетіне облыстық бюджеттен қаралған ағымдағы нысаналы трансферттер</w:t>
      </w:r>
    </w:p>
    <w:bookmarkEnd w:id="192"/>
    <w:p>
      <w:pPr>
        <w:spacing w:after="0"/>
        <w:ind w:left="0"/>
        <w:jc w:val="both"/>
      </w:pPr>
      <w:r>
        <w:rPr>
          <w:rFonts w:ascii="Times New Roman"/>
          <w:b w:val="false"/>
          <w:i w:val="false"/>
          <w:color w:val="ff0000"/>
          <w:sz w:val="28"/>
        </w:rPr>
        <w:t xml:space="preserve">
      Ескерту. 11-қосымша жаңа редакцияда - Қызылорда облысы Жалағаш аудандық мәслихатының 21.11.2018 </w:t>
      </w:r>
      <w:r>
        <w:rPr>
          <w:rFonts w:ascii="Times New Roman"/>
          <w:b w:val="false"/>
          <w:i w:val="false"/>
          <w:color w:val="ff0000"/>
          <w:sz w:val="28"/>
        </w:rPr>
        <w:t>№ 32-1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беретін мектептерді қосымша физика кабинеттерімен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беретін мектептерді қосымша химия кабинеттерімен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беретін мектептерді қосымша биология кабинеттерімен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консультациялық кабинеттерін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мектептерін цифрлық инфрақұрылыммен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оқушыларды оқулықтар мен оқу-әдістемелік кешендерімен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топтағы мүгедектер үшін жеке көмекшінің әлеуметтік көмектеріне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жаңа форматын енгізуіне байланысты жұмыспен қамту орталықтарын материалдық-техникалық базасымен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ауылдық кітапханаларға кітап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нысандарының құжаттарын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берілген 1 бірлік штаттан тыс қызметкердің ұстау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клубының жылуына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білім беру нысандарының ұстау шығынына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мектептерге сұйық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дене шынықтыру және спорт нысандарын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12- қосымша </w:t>
            </w:r>
          </w:p>
        </w:tc>
      </w:tr>
    </w:tbl>
    <w:bookmarkStart w:name="z821" w:id="193"/>
    <w:p>
      <w:pPr>
        <w:spacing w:after="0"/>
        <w:ind w:left="0"/>
        <w:jc w:val="left"/>
      </w:pPr>
      <w:r>
        <w:rPr>
          <w:rFonts w:ascii="Times New Roman"/>
          <w:b/>
          <w:i w:val="false"/>
          <w:color w:val="000000"/>
        </w:rPr>
        <w:t xml:space="preserve"> 2018 жылға арналған аудан бюджетіне облыстық бюджеттен қаралған нысаналы даму трансферттері</w:t>
      </w:r>
    </w:p>
    <w:bookmarkEnd w:id="193"/>
    <w:p>
      <w:pPr>
        <w:spacing w:after="0"/>
        <w:ind w:left="0"/>
        <w:jc w:val="both"/>
      </w:pPr>
      <w:r>
        <w:rPr>
          <w:rFonts w:ascii="Times New Roman"/>
          <w:b w:val="false"/>
          <w:i w:val="false"/>
          <w:color w:val="ff0000"/>
          <w:sz w:val="28"/>
        </w:rPr>
        <w:t xml:space="preserve">
      Ескерту. 12-қосымша жаңа редакцияда - Қызылорда облысы Жалағаш аудандық мәслихатының 27.06.2018 </w:t>
      </w:r>
      <w:r>
        <w:rPr>
          <w:rFonts w:ascii="Times New Roman"/>
          <w:b w:val="false"/>
          <w:i w:val="false"/>
          <w:color w:val="ff0000"/>
          <w:sz w:val="28"/>
        </w:rPr>
        <w:t>№ 24-1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елді мекенінің сумен жабдықтау жүйелерін қайта жаңғыртуға және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13- қосымша </w:t>
            </w:r>
          </w:p>
        </w:tc>
      </w:tr>
    </w:tbl>
    <w:bookmarkStart w:name="z827" w:id="194"/>
    <w:p>
      <w:pPr>
        <w:spacing w:after="0"/>
        <w:ind w:left="0"/>
        <w:jc w:val="left"/>
      </w:pPr>
      <w:r>
        <w:rPr>
          <w:rFonts w:ascii="Times New Roman"/>
          <w:b/>
          <w:i w:val="false"/>
          <w:color w:val="000000"/>
        </w:rPr>
        <w:t xml:space="preserve"> 2018 жылға арналған аудан бюджетіне республикалық бюджеттен қаралған ағымдағы нысаналы трансферттер</w:t>
      </w:r>
    </w:p>
    <w:bookmarkEnd w:id="194"/>
    <w:p>
      <w:pPr>
        <w:spacing w:after="0"/>
        <w:ind w:left="0"/>
        <w:jc w:val="both"/>
      </w:pPr>
      <w:r>
        <w:rPr>
          <w:rFonts w:ascii="Times New Roman"/>
          <w:b w:val="false"/>
          <w:i w:val="false"/>
          <w:color w:val="ff0000"/>
          <w:sz w:val="28"/>
        </w:rPr>
        <w:t xml:space="preserve">
      Ескерту. 13-қосымша жаңа редакцияда - Қызылорда облысы Жалағаш аудандық мәслихатының 21.11.2018 </w:t>
      </w:r>
      <w:r>
        <w:rPr>
          <w:rFonts w:ascii="Times New Roman"/>
          <w:b w:val="false"/>
          <w:i w:val="false"/>
          <w:color w:val="ff0000"/>
          <w:sz w:val="28"/>
        </w:rPr>
        <w:t>№ 32-1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14- қосымша </w:t>
            </w:r>
          </w:p>
        </w:tc>
      </w:tr>
    </w:tbl>
    <w:bookmarkStart w:name="z838" w:id="195"/>
    <w:p>
      <w:pPr>
        <w:spacing w:after="0"/>
        <w:ind w:left="0"/>
        <w:jc w:val="left"/>
      </w:pPr>
      <w:r>
        <w:rPr>
          <w:rFonts w:ascii="Times New Roman"/>
          <w:b/>
          <w:i w:val="false"/>
          <w:color w:val="000000"/>
        </w:rPr>
        <w:t xml:space="preserve"> 2018 жылға арналған аудан бюджетіне республикалық бюджеттен қаралған нысаналы даму трансферттері</w:t>
      </w:r>
    </w:p>
    <w:bookmarkEnd w:id="195"/>
    <w:p>
      <w:pPr>
        <w:spacing w:after="0"/>
        <w:ind w:left="0"/>
        <w:jc w:val="both"/>
      </w:pPr>
      <w:r>
        <w:rPr>
          <w:rFonts w:ascii="Times New Roman"/>
          <w:b w:val="false"/>
          <w:i w:val="false"/>
          <w:color w:val="ff0000"/>
          <w:sz w:val="28"/>
        </w:rPr>
        <w:t xml:space="preserve">
      Ескерту. 14-қосымша жаңа редакцияда - Қызылорда облысы Жалағаш аудандық мәслихатының 27.06.2018 </w:t>
      </w:r>
      <w:r>
        <w:rPr>
          <w:rFonts w:ascii="Times New Roman"/>
          <w:b w:val="false"/>
          <w:i w:val="false"/>
          <w:color w:val="ff0000"/>
          <w:sz w:val="28"/>
        </w:rPr>
        <w:t>№ 24-1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елді мекенінің сумен жабдықтау жүйелерін қайта жаңғыртуға және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15- қосымша </w:t>
            </w:r>
          </w:p>
        </w:tc>
      </w:tr>
    </w:tbl>
    <w:bookmarkStart w:name="z844" w:id="196"/>
    <w:p>
      <w:pPr>
        <w:spacing w:after="0"/>
        <w:ind w:left="0"/>
        <w:jc w:val="left"/>
      </w:pPr>
      <w:r>
        <w:rPr>
          <w:rFonts w:ascii="Times New Roman"/>
          <w:b/>
          <w:i w:val="false"/>
          <w:color w:val="000000"/>
        </w:rPr>
        <w:t xml:space="preserve"> 2018 жылға арналған аудан бюджетін атқару барысында секвестрлеуге жатпайтын аудандық бюджеттік бағдарламалардың тізбесі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97"/>
          <w:p>
            <w:pPr>
              <w:spacing w:after="20"/>
              <w:ind w:left="20"/>
              <w:jc w:val="both"/>
            </w:pPr>
            <w:r>
              <w:rPr>
                <w:rFonts w:ascii="Times New Roman"/>
                <w:b w:val="false"/>
                <w:i w:val="false"/>
                <w:color w:val="000000"/>
                <w:sz w:val="20"/>
              </w:rPr>
              <w:t>
Атауы</w:t>
            </w:r>
          </w:p>
          <w:bookmarkEnd w:id="1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98"/>
          <w:p>
            <w:pPr>
              <w:spacing w:after="20"/>
              <w:ind w:left="20"/>
              <w:jc w:val="both"/>
            </w:pPr>
            <w:r>
              <w:rPr>
                <w:rFonts w:ascii="Times New Roman"/>
                <w:b w:val="false"/>
                <w:i w:val="false"/>
                <w:color w:val="000000"/>
                <w:sz w:val="20"/>
              </w:rPr>
              <w:t>
Бiлiм беру</w:t>
            </w:r>
          </w:p>
          <w:bookmarkEnd w:id="1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99"/>
          <w:p>
            <w:pPr>
              <w:spacing w:after="20"/>
              <w:ind w:left="20"/>
              <w:jc w:val="both"/>
            </w:pPr>
            <w:r>
              <w:rPr>
                <w:rFonts w:ascii="Times New Roman"/>
                <w:b w:val="false"/>
                <w:i w:val="false"/>
                <w:color w:val="000000"/>
                <w:sz w:val="20"/>
              </w:rPr>
              <w:t>
Жалпы бiлiм беру</w:t>
            </w:r>
          </w:p>
          <w:bookmarkEnd w:id="1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00"/>
          <w:p>
            <w:pPr>
              <w:spacing w:after="20"/>
              <w:ind w:left="20"/>
              <w:jc w:val="both"/>
            </w:pPr>
            <w:r>
              <w:rPr>
                <w:rFonts w:ascii="Times New Roman"/>
                <w:b w:val="false"/>
                <w:i w:val="false"/>
                <w:color w:val="000000"/>
                <w:sz w:val="20"/>
              </w:rPr>
              <w:t>
Денсаулық сақтау</w:t>
            </w:r>
          </w:p>
          <w:bookmarkEnd w:id="2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01"/>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2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16-қосымша </w:t>
            </w:r>
          </w:p>
        </w:tc>
      </w:tr>
    </w:tbl>
    <w:bookmarkStart w:name="z1001" w:id="202"/>
    <w:p>
      <w:pPr>
        <w:spacing w:after="0"/>
        <w:ind w:left="0"/>
        <w:jc w:val="left"/>
      </w:pPr>
      <w:r>
        <w:rPr>
          <w:rFonts w:ascii="Times New Roman"/>
          <w:b/>
          <w:i w:val="false"/>
          <w:color w:val="000000"/>
        </w:rPr>
        <w:t xml:space="preserve"> Жалағаш кенті және ауылдық округтердің бюджеттеріне облыстық бюджеттен бөлінетін ағымдағы нысаналы трансферттердің сомаларын бөлу</w:t>
      </w:r>
    </w:p>
    <w:bookmarkEnd w:id="202"/>
    <w:bookmarkStart w:name="z1002" w:id="203"/>
    <w:p>
      <w:pPr>
        <w:spacing w:after="0"/>
        <w:ind w:left="0"/>
        <w:jc w:val="both"/>
      </w:pPr>
      <w:r>
        <w:rPr>
          <w:rFonts w:ascii="Times New Roman"/>
          <w:b w:val="false"/>
          <w:i w:val="false"/>
          <w:color w:val="ff0000"/>
          <w:sz w:val="28"/>
        </w:rPr>
        <w:t xml:space="preserve">
      Ескерту. Шешім 16-қосымшамен толықтырылды - Қызылорда облысы Жалағаш аудандық мәслихатының 28.02.2018 </w:t>
      </w:r>
      <w:r>
        <w:rPr>
          <w:rFonts w:ascii="Times New Roman"/>
          <w:b w:val="false"/>
          <w:i w:val="false"/>
          <w:color w:val="ff0000"/>
          <w:sz w:val="28"/>
        </w:rPr>
        <w:t>№ 21-1</w:t>
      </w:r>
      <w:r>
        <w:rPr>
          <w:rFonts w:ascii="Times New Roman"/>
          <w:b w:val="false"/>
          <w:i w:val="false"/>
          <w:color w:val="ff0000"/>
          <w:sz w:val="28"/>
        </w:rPr>
        <w:t xml:space="preserve">; жаңа редакцияда - Қызылорда облысы Жалағаш аудандық мәслихатының 27.06.2018 </w:t>
      </w:r>
      <w:r>
        <w:rPr>
          <w:rFonts w:ascii="Times New Roman"/>
          <w:b w:val="false"/>
          <w:i w:val="false"/>
          <w:color w:val="ff0000"/>
          <w:sz w:val="28"/>
        </w:rPr>
        <w:t>№ 24-1</w:t>
      </w:r>
      <w:r>
        <w:rPr>
          <w:rFonts w:ascii="Times New Roman"/>
          <w:b w:val="false"/>
          <w:i w:val="false"/>
          <w:color w:val="ff0000"/>
          <w:sz w:val="28"/>
        </w:rPr>
        <w:t xml:space="preserve"> (01.01.2018 бастап қолданысқа енгізіледі) шешімдерімен.</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04"/>
          <w:p>
            <w:pPr>
              <w:spacing w:after="20"/>
              <w:ind w:left="20"/>
              <w:jc w:val="both"/>
            </w:pPr>
            <w:r>
              <w:rPr>
                <w:rFonts w:ascii="Times New Roman"/>
                <w:b w:val="false"/>
                <w:i w:val="false"/>
                <w:color w:val="000000"/>
                <w:sz w:val="20"/>
              </w:rPr>
              <w:t>
Сомасы,</w:t>
            </w:r>
          </w:p>
          <w:bookmarkEnd w:id="204"/>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Нысанбай жырау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17-қосымша </w:t>
            </w:r>
          </w:p>
        </w:tc>
      </w:tr>
    </w:tbl>
    <w:bookmarkStart w:name="z1004" w:id="205"/>
    <w:p>
      <w:pPr>
        <w:spacing w:after="0"/>
        <w:ind w:left="0"/>
        <w:jc w:val="left"/>
      </w:pPr>
      <w:r>
        <w:rPr>
          <w:rFonts w:ascii="Times New Roman"/>
          <w:b/>
          <w:i w:val="false"/>
          <w:color w:val="000000"/>
        </w:rPr>
        <w:t xml:space="preserve"> Жалағаш кенті және ауылдық округтердің бюджеттеріне аудандық бюджеттен бөлінетін ағымдағы нысаналы трансферттердің сомаларын бөлу</w:t>
      </w:r>
    </w:p>
    <w:bookmarkEnd w:id="205"/>
    <w:bookmarkStart w:name="z1005" w:id="206"/>
    <w:p>
      <w:pPr>
        <w:spacing w:after="0"/>
        <w:ind w:left="0"/>
        <w:jc w:val="both"/>
      </w:pPr>
      <w:r>
        <w:rPr>
          <w:rFonts w:ascii="Times New Roman"/>
          <w:b w:val="false"/>
          <w:i w:val="false"/>
          <w:color w:val="ff0000"/>
          <w:sz w:val="28"/>
        </w:rPr>
        <w:t xml:space="preserve">
      Ескерту. Шешім 17-қосымшамен толықтырылды - Қызылорда облысы Жалағаш аудандық мәслихатының 28.02.2018 </w:t>
      </w:r>
      <w:r>
        <w:rPr>
          <w:rFonts w:ascii="Times New Roman"/>
          <w:b w:val="false"/>
          <w:i w:val="false"/>
          <w:color w:val="ff0000"/>
          <w:sz w:val="28"/>
        </w:rPr>
        <w:t>№ 21-1</w:t>
      </w:r>
      <w:r>
        <w:rPr>
          <w:rFonts w:ascii="Times New Roman"/>
          <w:b w:val="false"/>
          <w:i w:val="false"/>
          <w:color w:val="ff0000"/>
          <w:sz w:val="28"/>
        </w:rPr>
        <w:t xml:space="preserve">; жаңа редакцияда - Қызылорда облысы Жалағаш аудандық мәслихатының 21.11.2018 </w:t>
      </w:r>
      <w:r>
        <w:rPr>
          <w:rFonts w:ascii="Times New Roman"/>
          <w:b w:val="false"/>
          <w:i w:val="false"/>
          <w:color w:val="ff0000"/>
          <w:sz w:val="28"/>
        </w:rPr>
        <w:t>№ 32-1</w:t>
      </w:r>
      <w:r>
        <w:rPr>
          <w:rFonts w:ascii="Times New Roman"/>
          <w:b w:val="false"/>
          <w:i w:val="false"/>
          <w:color w:val="ff0000"/>
          <w:sz w:val="28"/>
        </w:rPr>
        <w:t xml:space="preserve"> (01.01.2018 бастап қолданысқа енгізіледі) шешімдерімен.</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клуб ғимаратының жылу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№19-1 Жалағаш аудандық мәслихатының шешіміне 18-қосымша </w:t>
            </w:r>
          </w:p>
        </w:tc>
      </w:tr>
    </w:tbl>
    <w:bookmarkStart w:name="z1006" w:id="207"/>
    <w:p>
      <w:pPr>
        <w:spacing w:after="0"/>
        <w:ind w:left="0"/>
        <w:jc w:val="left"/>
      </w:pPr>
      <w:r>
        <w:rPr>
          <w:rFonts w:ascii="Times New Roman"/>
          <w:b/>
          <w:i w:val="false"/>
          <w:color w:val="000000"/>
        </w:rPr>
        <w:t xml:space="preserve"> 2018 жылға арналған аудан бюджетінің бағдарламалары бойынша қосымша бағытталған шығыстар тізбесі</w:t>
      </w:r>
    </w:p>
    <w:bookmarkEnd w:id="207"/>
    <w:bookmarkStart w:name="z1007" w:id="208"/>
    <w:p>
      <w:pPr>
        <w:spacing w:after="0"/>
        <w:ind w:left="0"/>
        <w:jc w:val="both"/>
      </w:pPr>
      <w:r>
        <w:rPr>
          <w:rFonts w:ascii="Times New Roman"/>
          <w:b w:val="false"/>
          <w:i w:val="false"/>
          <w:color w:val="ff0000"/>
          <w:sz w:val="28"/>
        </w:rPr>
        <w:t xml:space="preserve">
      Ескерту. Шешім 18-қосымшамен толықтырылды - Қызылорда облысы Жалағаш аудандық мәслихатының 28.02.2018 </w:t>
      </w:r>
      <w:r>
        <w:rPr>
          <w:rFonts w:ascii="Times New Roman"/>
          <w:b w:val="false"/>
          <w:i w:val="false"/>
          <w:color w:val="ff0000"/>
          <w:sz w:val="28"/>
        </w:rPr>
        <w:t>№ 21-1</w:t>
      </w:r>
      <w:r>
        <w:rPr>
          <w:rFonts w:ascii="Times New Roman"/>
          <w:b w:val="false"/>
          <w:i w:val="false"/>
          <w:color w:val="ff0000"/>
          <w:sz w:val="28"/>
        </w:rPr>
        <w:t xml:space="preserve">; жаңа редакцияда - Қызылорда облысы Жалағаш аудандық мәслихатының 21.11.2018 </w:t>
      </w:r>
      <w:r>
        <w:rPr>
          <w:rFonts w:ascii="Times New Roman"/>
          <w:b w:val="false"/>
          <w:i w:val="false"/>
          <w:color w:val="ff0000"/>
          <w:sz w:val="28"/>
        </w:rPr>
        <w:t>№ 32-1</w:t>
      </w:r>
      <w:r>
        <w:rPr>
          <w:rFonts w:ascii="Times New Roman"/>
          <w:b w:val="false"/>
          <w:i w:val="false"/>
          <w:color w:val="ff0000"/>
          <w:sz w:val="28"/>
        </w:rPr>
        <w:t xml:space="preserve"> (01.01.2018 бастап қолданысқа енгізіледі) шешімдерімен.</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және сатып алуды басқару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9"/>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bookmarkEnd w:id="209"/>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10"/>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210"/>
          <w:p>
            <w:pPr>
              <w:spacing w:after="20"/>
              <w:ind w:left="20"/>
              <w:jc w:val="both"/>
            </w:pPr>
            <w:r>
              <w:rPr>
                <w:rFonts w:ascii="Times New Roman"/>
                <w:b w:val="false"/>
                <w:i w:val="false"/>
                <w:color w:val="000000"/>
                <w:sz w:val="20"/>
              </w:rPr>
              <w:t>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bookmarkEnd w:id="211"/>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2"/>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bookmarkEnd w:id="212"/>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3"/>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bookmarkEnd w:id="213"/>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14"/>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bookmarkEnd w:id="214"/>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15"/>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bookmarkEnd w:id="215"/>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16"/>
          <w:p>
            <w:pPr>
              <w:spacing w:after="20"/>
              <w:ind w:left="20"/>
              <w:jc w:val="both"/>
            </w:pPr>
            <w:r>
              <w:rPr>
                <w:rFonts w:ascii="Times New Roman"/>
                <w:b w:val="false"/>
                <w:i w:val="false"/>
                <w:color w:val="000000"/>
                <w:sz w:val="20"/>
              </w:rPr>
              <w:t>
Ауданның (облыстық маңызы бар қаланың) ішкі саясат бөлімі</w:t>
            </w:r>
          </w:p>
          <w:bookmarkEnd w:id="216"/>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17"/>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bookmarkEnd w:id="217"/>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№19-1 Жалағаш аудандық мәслихатының шешіміне 19-қосымша</w:t>
            </w:r>
          </w:p>
        </w:tc>
      </w:tr>
    </w:tbl>
    <w:bookmarkStart w:name="z1009" w:id="218"/>
    <w:p>
      <w:pPr>
        <w:spacing w:after="0"/>
        <w:ind w:left="0"/>
        <w:jc w:val="left"/>
      </w:pPr>
      <w:r>
        <w:rPr>
          <w:rFonts w:ascii="Times New Roman"/>
          <w:b/>
          <w:i w:val="false"/>
          <w:color w:val="000000"/>
        </w:rPr>
        <w:t xml:space="preserve"> 2018 жылға арналған аудан бюджетінің бағдарламалары бойынша қысқартылған шығыстар тізбесі</w:t>
      </w:r>
    </w:p>
    <w:bookmarkEnd w:id="218"/>
    <w:p>
      <w:pPr>
        <w:spacing w:after="0"/>
        <w:ind w:left="0"/>
        <w:jc w:val="both"/>
      </w:pPr>
      <w:bookmarkStart w:name="z1010" w:id="219"/>
      <w:r>
        <w:rPr>
          <w:rFonts w:ascii="Times New Roman"/>
          <w:b w:val="false"/>
          <w:i w:val="false"/>
          <w:color w:val="ff0000"/>
          <w:sz w:val="28"/>
        </w:rPr>
        <w:t xml:space="preserve">
      Ескерту. Шешім 19-қосымшамен толықтырылды - Қызылорда облысы Жалағаш аудандық мәслихатының 28.02.2018 </w:t>
      </w:r>
      <w:r>
        <w:rPr>
          <w:rFonts w:ascii="Times New Roman"/>
          <w:b w:val="false"/>
          <w:i w:val="false"/>
          <w:color w:val="ff0000"/>
          <w:sz w:val="28"/>
        </w:rPr>
        <w:t>№ 21-1</w:t>
      </w:r>
      <w:r>
        <w:rPr>
          <w:rFonts w:ascii="Times New Roman"/>
          <w:b w:val="false"/>
          <w:i w:val="false"/>
          <w:color w:val="ff0000"/>
          <w:sz w:val="28"/>
        </w:rPr>
        <w:t xml:space="preserve">; жаңа редакцияда - Қызылорда облысы Жалағаш аудандық мәслихатының 21.11.2018 </w:t>
      </w:r>
      <w:r>
        <w:rPr>
          <w:rFonts w:ascii="Times New Roman"/>
          <w:b w:val="false"/>
          <w:i w:val="false"/>
          <w:color w:val="ff0000"/>
          <w:sz w:val="28"/>
        </w:rPr>
        <w:t>№ 32-1</w:t>
      </w:r>
      <w:r>
        <w:rPr>
          <w:rFonts w:ascii="Times New Roman"/>
          <w:b w:val="false"/>
          <w:i w:val="false"/>
          <w:color w:val="ff0000"/>
          <w:sz w:val="28"/>
        </w:rPr>
        <w:t xml:space="preserve"> (01.01.2018 бастап қолданысқа енгізіледі) шешімдерімен.</w:t>
      </w:r>
    </w:p>
    <w:bookmarkEnd w:id="219"/>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 Ауыл шаруашылығы обьектілерін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