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03ee" w14:textId="9350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 Жалағаш аудандық мәслихатының 2016 жылғы 23 желтоқсандағы №9-1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17 наурыздағы № 10-3 шешімі. Қызылорда облысының Әділет департаментінде 2017 жылғы 5 сәуірде № 5776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 бюджеті туралы” Жалағаш аудандық мәслихатының 2016 жылғы 23 желтоқсандағы </w:t>
      </w:r>
      <w:r>
        <w:rPr>
          <w:rFonts w:ascii="Times New Roman"/>
          <w:b w:val="false"/>
          <w:i w:val="false"/>
          <w:color w:val="000000"/>
          <w:sz w:val="28"/>
        </w:rPr>
        <w:t>№ 9-1</w:t>
      </w:r>
      <w:r>
        <w:rPr>
          <w:rFonts w:ascii="Times New Roman"/>
          <w:b w:val="false"/>
          <w:i w:val="false"/>
          <w:color w:val="000000"/>
          <w:sz w:val="28"/>
        </w:rPr>
        <w:t xml:space="preserve"> шешіміне (нормативтік құқықтық актілерді мемлекеттік тіркеу Тізілімінде 5689 нөмірімен тіркелген, “Жалағаш жаршысы” газетінде 2017 жылғы 28 қаңтарда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xml:space="preserve">
      1) кірістер – 7 104 494 мың теңге, оның ішінде: </w:t>
      </w:r>
    </w:p>
    <w:bookmarkEnd w:id="3"/>
    <w:bookmarkStart w:name="z9" w:id="4"/>
    <w:p>
      <w:pPr>
        <w:spacing w:after="0"/>
        <w:ind w:left="0"/>
        <w:jc w:val="both"/>
      </w:pPr>
      <w:r>
        <w:rPr>
          <w:rFonts w:ascii="Times New Roman"/>
          <w:b w:val="false"/>
          <w:i w:val="false"/>
          <w:color w:val="000000"/>
          <w:sz w:val="28"/>
        </w:rPr>
        <w:t xml:space="preserve">
      салықтық түсімдер – 1 180 619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11 000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19 141 мың теңге; </w:t>
      </w:r>
    </w:p>
    <w:bookmarkEnd w:id="6"/>
    <w:bookmarkStart w:name="z12" w:id="7"/>
    <w:p>
      <w:pPr>
        <w:spacing w:after="0"/>
        <w:ind w:left="0"/>
        <w:jc w:val="both"/>
      </w:pPr>
      <w:r>
        <w:rPr>
          <w:rFonts w:ascii="Times New Roman"/>
          <w:b w:val="false"/>
          <w:i w:val="false"/>
          <w:color w:val="000000"/>
          <w:sz w:val="28"/>
        </w:rPr>
        <w:t xml:space="preserve">
      трансферттер түсімі – 5 893 734 мың теңге; </w:t>
      </w:r>
    </w:p>
    <w:bookmarkEnd w:id="7"/>
    <w:bookmarkStart w:name="z13" w:id="8"/>
    <w:p>
      <w:pPr>
        <w:spacing w:after="0"/>
        <w:ind w:left="0"/>
        <w:jc w:val="both"/>
      </w:pPr>
      <w:r>
        <w:rPr>
          <w:rFonts w:ascii="Times New Roman"/>
          <w:b w:val="false"/>
          <w:i w:val="false"/>
          <w:color w:val="000000"/>
          <w:sz w:val="28"/>
        </w:rPr>
        <w:t xml:space="preserve">
      2) шығындар – 7 150 162,7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кредиттеу- 244 573 мың теңге;</w:t>
      </w:r>
    </w:p>
    <w:bookmarkEnd w:id="9"/>
    <w:bookmarkStart w:name="z15" w:id="10"/>
    <w:p>
      <w:pPr>
        <w:spacing w:after="0"/>
        <w:ind w:left="0"/>
        <w:jc w:val="both"/>
      </w:pPr>
      <w:r>
        <w:rPr>
          <w:rFonts w:ascii="Times New Roman"/>
          <w:b w:val="false"/>
          <w:i w:val="false"/>
          <w:color w:val="000000"/>
          <w:sz w:val="28"/>
        </w:rPr>
        <w:t>
      бюджеттік кредиттер- 323 333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өтеу- 78 760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сальдо- 14 034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алу- 14 034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14"/>
    <w:bookmarkStart w:name="z20" w:id="15"/>
    <w:p>
      <w:pPr>
        <w:spacing w:after="0"/>
        <w:ind w:left="0"/>
        <w:jc w:val="both"/>
      </w:pPr>
      <w:r>
        <w:rPr>
          <w:rFonts w:ascii="Times New Roman"/>
          <w:b w:val="false"/>
          <w:i w:val="false"/>
          <w:color w:val="000000"/>
          <w:sz w:val="28"/>
        </w:rPr>
        <w:t>
      5) бюджет тапшылығы (профициті) – -304 275,7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пайдалану)-304 275,7 мың теңге;</w:t>
      </w:r>
    </w:p>
    <w:bookmarkEnd w:id="16"/>
    <w:bookmarkStart w:name="z22" w:id="17"/>
    <w:p>
      <w:pPr>
        <w:spacing w:after="0"/>
        <w:ind w:left="0"/>
        <w:jc w:val="both"/>
      </w:pPr>
      <w:r>
        <w:rPr>
          <w:rFonts w:ascii="Times New Roman"/>
          <w:b w:val="false"/>
          <w:i w:val="false"/>
          <w:color w:val="000000"/>
          <w:sz w:val="28"/>
        </w:rPr>
        <w:t>
      қарыздар түсімі-323 333 мың теңге;</w:t>
      </w:r>
    </w:p>
    <w:bookmarkEnd w:id="17"/>
    <w:bookmarkStart w:name="z23" w:id="18"/>
    <w:p>
      <w:pPr>
        <w:spacing w:after="0"/>
        <w:ind w:left="0"/>
        <w:jc w:val="both"/>
      </w:pPr>
      <w:r>
        <w:rPr>
          <w:rFonts w:ascii="Times New Roman"/>
          <w:b w:val="false"/>
          <w:i w:val="false"/>
          <w:color w:val="000000"/>
          <w:sz w:val="28"/>
        </w:rPr>
        <w:t>
      қарыздарды өтеу-84 341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қалдықтары-65 283,7 мың теңге.”;</w:t>
      </w:r>
    </w:p>
    <w:bookmarkEnd w:id="19"/>
    <w:bookmarkStart w:name="z25" w:id="20"/>
    <w:p>
      <w:pPr>
        <w:spacing w:after="0"/>
        <w:ind w:left="0"/>
        <w:jc w:val="both"/>
      </w:pPr>
      <w:r>
        <w:rPr>
          <w:rFonts w:ascii="Times New Roman"/>
          <w:b w:val="false"/>
          <w:i w:val="false"/>
          <w:color w:val="000000"/>
          <w:sz w:val="28"/>
        </w:rPr>
        <w:t>
      мынадай мазмұндағы 1-1, 1-2, 1-3, 1-4 және 1-5 тармақтармен толықтырылсын:</w:t>
      </w:r>
    </w:p>
    <w:bookmarkEnd w:id="20"/>
    <w:bookmarkStart w:name="z26" w:id="21"/>
    <w:p>
      <w:pPr>
        <w:spacing w:after="0"/>
        <w:ind w:left="0"/>
        <w:jc w:val="both"/>
      </w:pPr>
      <w:r>
        <w:rPr>
          <w:rFonts w:ascii="Times New Roman"/>
          <w:b w:val="false"/>
          <w:i w:val="false"/>
          <w:color w:val="000000"/>
          <w:sz w:val="28"/>
        </w:rPr>
        <w:t>
      “1-1. “2017-2019 жылдарға арналған облыстық бюджет туралы” Қызылорда облыстық мәслихатының 2016 жылғы 12 желтоқсандағы 10-сессиясының №71 шешімін іске асыру туралы” Қызылорда облысы әкімдігінің 2016 жылғы 20 желтоқсандағы №666 қаулысымен, 2017 жылға арналған аудан бюджетіне нәтижелі жұмыспен қамтуды және жаппай кәсіпкерлікті дамыту бағдарламасы шеңберінде, еңбек нарығын дамытуға бағытталған іс-шараларды іске асыруға республикалық бюджеттің қаражаты есебінен 40 972 мың теңге көлемінде ағымдағы нысаналы трансферттер қаралғаны ескерілсін.</w:t>
      </w:r>
    </w:p>
    <w:bookmarkEnd w:id="21"/>
    <w:bookmarkStart w:name="z27" w:id="22"/>
    <w:p>
      <w:pPr>
        <w:spacing w:after="0"/>
        <w:ind w:left="0"/>
        <w:jc w:val="both"/>
      </w:pPr>
      <w:r>
        <w:rPr>
          <w:rFonts w:ascii="Times New Roman"/>
          <w:b w:val="false"/>
          <w:i w:val="false"/>
          <w:color w:val="000000"/>
          <w:sz w:val="28"/>
        </w:rPr>
        <w:t>
      1-2.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23 ақпандағы №37 қаулысымен 2017 жылға арналған аудан бюджетіне облыстық бюджеттің қаражаты есебінен 26 400 мың теңге көлемінде ағымдағы нысаналы трансферттер және 42 127 мың теңге көлемінде нысаналы даму трансферттер қосымша қаралғаны ескерілсін.</w:t>
      </w:r>
    </w:p>
    <w:bookmarkEnd w:id="22"/>
    <w:bookmarkStart w:name="z28" w:id="23"/>
    <w:p>
      <w:pPr>
        <w:spacing w:after="0"/>
        <w:ind w:left="0"/>
        <w:jc w:val="both"/>
      </w:pPr>
      <w:r>
        <w:rPr>
          <w:rFonts w:ascii="Times New Roman"/>
          <w:b w:val="false"/>
          <w:i w:val="false"/>
          <w:color w:val="000000"/>
          <w:sz w:val="28"/>
        </w:rPr>
        <w:t xml:space="preserve">
      1-3.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 ақпандағы №20 қаулысына өзгеріс енгізу туралы” </w:t>
      </w:r>
    </w:p>
    <w:bookmarkEnd w:id="23"/>
    <w:bookmarkStart w:name="z29" w:id="24"/>
    <w:p>
      <w:pPr>
        <w:spacing w:after="0"/>
        <w:ind w:left="0"/>
        <w:jc w:val="both"/>
      </w:pPr>
      <w:r>
        <w:rPr>
          <w:rFonts w:ascii="Times New Roman"/>
          <w:b w:val="false"/>
          <w:i w:val="false"/>
          <w:color w:val="000000"/>
          <w:sz w:val="28"/>
        </w:rPr>
        <w:t>
      Жалағаш ауданы әкімдігінің 2017 жылғы 15 ақпандағы №31 қаулысымен аудан бюджетінің бос қалдығы есебінен, 2016 жылға арналған аудан бюджетіне бөлінген трансферттен пайдаланылмаған (толық пайдаланылмаған) республикалық бюджеттен 1 135,8 мың теңге, Қазақстан Республикасы Ұлттық қорынан 70,2 мың теңге, Қазақстан Республикасы Үкіметінің резервінен 551 мың теңге және облыстық бюджеттің қаражаты есебінен бөлінген 718,3 мың теңге облыстық бюджетке қайтарылғаны ескерілсін.</w:t>
      </w:r>
    </w:p>
    <w:bookmarkEnd w:id="24"/>
    <w:bookmarkStart w:name="z30" w:id="25"/>
    <w:p>
      <w:pPr>
        <w:spacing w:after="0"/>
        <w:ind w:left="0"/>
        <w:jc w:val="both"/>
      </w:pPr>
      <w:r>
        <w:rPr>
          <w:rFonts w:ascii="Times New Roman"/>
          <w:b w:val="false"/>
          <w:i w:val="false"/>
          <w:color w:val="000000"/>
          <w:sz w:val="28"/>
        </w:rPr>
        <w:t xml:space="preserve">
      1-4. 2017 жылға арналған аудан бюджетінің бағдарламалары бойынша қосымша бағытталған шығыстар тізбесі 16-қосымшаға сәйкес бекітілсін. </w:t>
      </w:r>
    </w:p>
    <w:bookmarkEnd w:id="25"/>
    <w:bookmarkStart w:name="z31" w:id="26"/>
    <w:p>
      <w:pPr>
        <w:spacing w:after="0"/>
        <w:ind w:left="0"/>
        <w:jc w:val="both"/>
      </w:pPr>
      <w:r>
        <w:rPr>
          <w:rFonts w:ascii="Times New Roman"/>
          <w:b w:val="false"/>
          <w:i w:val="false"/>
          <w:color w:val="000000"/>
          <w:sz w:val="28"/>
        </w:rPr>
        <w:t xml:space="preserve">
      1-5. 2017 жылға арналған аудан бюджетінің бағдарламалары бойынша қысқартылған шығыстар тізбесі 17-қосымшаға сәйкес бекітілсін.”; </w:t>
      </w:r>
    </w:p>
    <w:bookmarkEnd w:id="26"/>
    <w:bookmarkStart w:name="z32"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27"/>
    <w:bookmarkStart w:name="z33" w:id="28"/>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16, 17-қосымшалармен толықтырылсын. </w:t>
      </w:r>
    </w:p>
    <w:bookmarkEnd w:id="28"/>
    <w:bookmarkStart w:name="z34" w:id="29"/>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10-сессиясының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К.МУСТАФАЕВА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№10-3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1-қосымша</w:t>
            </w:r>
          </w:p>
        </w:tc>
      </w:tr>
    </w:tbl>
    <w:bookmarkStart w:name="z39" w:id="30"/>
    <w:p>
      <w:pPr>
        <w:spacing w:after="0"/>
        <w:ind w:left="0"/>
        <w:jc w:val="left"/>
      </w:pPr>
      <w:r>
        <w:rPr>
          <w:rFonts w:ascii="Times New Roman"/>
          <w:b/>
          <w:i w:val="false"/>
          <w:color w:val="000000"/>
        </w:rPr>
        <w:t xml:space="preserve"> 2017 жылға арналған аудан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xml:space="preserve">
Санаты </w:t>
            </w:r>
          </w:p>
          <w:bookmarkEnd w:id="31"/>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7104494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1</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2</w:t>
            </w:r>
          </w:p>
          <w:bookmarkEnd w:id="3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3</w:t>
            </w:r>
          </w:p>
          <w:bookmarkEnd w:id="3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4</w:t>
            </w:r>
          </w:p>
          <w:bookmarkEnd w:id="3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5893734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5893734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5893734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142"/>
        <w:gridCol w:w="1143"/>
        <w:gridCol w:w="6379"/>
        <w:gridCol w:w="2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Функционалдық топ</w:t>
            </w:r>
          </w:p>
          <w:bookmarkEnd w:id="36"/>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7150162,7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7"/>
          <w:p>
            <w:pPr>
              <w:spacing w:after="20"/>
              <w:ind w:left="20"/>
              <w:jc w:val="both"/>
            </w:pPr>
            <w:r>
              <w:rPr>
                <w:rFonts w:ascii="Times New Roman"/>
                <w:b w:val="false"/>
                <w:i w:val="false"/>
                <w:color w:val="000000"/>
                <w:sz w:val="20"/>
              </w:rPr>
              <w:t>
01</w:t>
            </w:r>
          </w:p>
          <w:bookmarkEnd w:id="3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608457,6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8"/>
          <w:p>
            <w:pPr>
              <w:spacing w:after="20"/>
              <w:ind w:left="20"/>
              <w:jc w:val="both"/>
            </w:pPr>
            <w:r>
              <w:rPr>
                <w:rFonts w:ascii="Times New Roman"/>
                <w:b w:val="false"/>
                <w:i w:val="false"/>
                <w:color w:val="000000"/>
                <w:sz w:val="20"/>
              </w:rPr>
              <w:t>
 </w:t>
            </w:r>
          </w:p>
          <w:bookmarkEnd w:id="3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9"/>
          <w:p>
            <w:pPr>
              <w:spacing w:after="20"/>
              <w:ind w:left="20"/>
              <w:jc w:val="both"/>
            </w:pPr>
          </w:p>
          <w:bookmarkEnd w:id="3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0"/>
          <w:p>
            <w:pPr>
              <w:spacing w:after="20"/>
              <w:ind w:left="20"/>
              <w:jc w:val="both"/>
            </w:pPr>
            <w:r>
              <w:rPr>
                <w:rFonts w:ascii="Times New Roman"/>
                <w:b w:val="false"/>
                <w:i w:val="false"/>
                <w:color w:val="000000"/>
                <w:sz w:val="20"/>
              </w:rPr>
              <w:t>
02</w:t>
            </w:r>
          </w:p>
          <w:bookmarkEnd w:id="4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1"/>
          <w:p>
            <w:pPr>
              <w:spacing w:after="20"/>
              <w:ind w:left="20"/>
              <w:jc w:val="both"/>
            </w:pPr>
            <w:r>
              <w:rPr>
                <w:rFonts w:ascii="Times New Roman"/>
                <w:b w:val="false"/>
                <w:i w:val="false"/>
                <w:color w:val="000000"/>
                <w:sz w:val="20"/>
              </w:rPr>
              <w:t>
03</w:t>
            </w:r>
          </w:p>
          <w:bookmarkEnd w:id="4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2"/>
          <w:p>
            <w:pPr>
              <w:spacing w:after="20"/>
              <w:ind w:left="20"/>
              <w:jc w:val="both"/>
            </w:pPr>
            <w:r>
              <w:rPr>
                <w:rFonts w:ascii="Times New Roman"/>
                <w:b w:val="false"/>
                <w:i w:val="false"/>
                <w:color w:val="000000"/>
                <w:sz w:val="20"/>
              </w:rPr>
              <w:t>
04</w:t>
            </w:r>
          </w:p>
          <w:bookmarkEnd w:id="4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4159915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3"/>
          <w:p>
            <w:pPr>
              <w:spacing w:after="20"/>
              <w:ind w:left="20"/>
              <w:jc w:val="both"/>
            </w:pPr>
            <w:r>
              <w:rPr>
                <w:rFonts w:ascii="Times New Roman"/>
                <w:b w:val="false"/>
                <w:i w:val="false"/>
                <w:color w:val="000000"/>
                <w:sz w:val="20"/>
              </w:rPr>
              <w:t>
 </w:t>
            </w:r>
          </w:p>
          <w:bookmarkEnd w:id="4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4"/>
          <w:p>
            <w:pPr>
              <w:spacing w:after="20"/>
              <w:ind w:left="20"/>
              <w:jc w:val="both"/>
            </w:pPr>
            <w:r>
              <w:rPr>
                <w:rFonts w:ascii="Times New Roman"/>
                <w:b w:val="false"/>
                <w:i w:val="false"/>
                <w:color w:val="000000"/>
                <w:sz w:val="20"/>
              </w:rPr>
              <w:t>
 </w:t>
            </w:r>
          </w:p>
          <w:bookmarkEnd w:id="4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реканструкциялау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3137853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3061412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5"/>
          <w:p>
            <w:pPr>
              <w:spacing w:after="20"/>
              <w:ind w:left="20"/>
              <w:jc w:val="both"/>
            </w:pPr>
            <w:r>
              <w:rPr>
                <w:rFonts w:ascii="Times New Roman"/>
                <w:b w:val="false"/>
                <w:i w:val="false"/>
                <w:color w:val="000000"/>
                <w:sz w:val="20"/>
              </w:rPr>
              <w:t>
 </w:t>
            </w:r>
          </w:p>
          <w:bookmarkEnd w:id="4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реканструкциялау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6"/>
          <w:p>
            <w:pPr>
              <w:spacing w:after="20"/>
              <w:ind w:left="20"/>
              <w:jc w:val="both"/>
            </w:pPr>
            <w:r>
              <w:rPr>
                <w:rFonts w:ascii="Times New Roman"/>
                <w:b w:val="false"/>
                <w:i w:val="false"/>
                <w:color w:val="000000"/>
                <w:sz w:val="20"/>
              </w:rPr>
              <w:t>
05</w:t>
            </w:r>
          </w:p>
          <w:bookmarkEnd w:id="4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7"/>
          <w:p>
            <w:pPr>
              <w:spacing w:after="20"/>
              <w:ind w:left="20"/>
              <w:jc w:val="both"/>
            </w:pPr>
            <w:r>
              <w:rPr>
                <w:rFonts w:ascii="Times New Roman"/>
                <w:b w:val="false"/>
                <w:i w:val="false"/>
                <w:color w:val="000000"/>
                <w:sz w:val="20"/>
              </w:rPr>
              <w:t>
06</w:t>
            </w:r>
          </w:p>
          <w:bookmarkEnd w:id="4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365566,2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r>
              <w:br/>
            </w:r>
            <w:r>
              <w:rPr>
                <w:rFonts w:ascii="Times New Roman"/>
                <w:b w:val="false"/>
                <w:i w:val="false"/>
                <w:color w:val="000000"/>
                <w:sz w:val="20"/>
              </w:rPr>
              <w:t>
азаматтарды әлеуметтiк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8"/>
          <w:p>
            <w:pPr>
              <w:spacing w:after="20"/>
              <w:ind w:left="20"/>
              <w:jc w:val="both"/>
            </w:pPr>
            <w:r>
              <w:rPr>
                <w:rFonts w:ascii="Times New Roman"/>
                <w:b w:val="false"/>
                <w:i w:val="false"/>
                <w:color w:val="000000"/>
                <w:sz w:val="20"/>
              </w:rPr>
              <w:t>
07</w:t>
            </w:r>
          </w:p>
          <w:bookmarkEnd w:id="4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9"/>
          <w:p>
            <w:pPr>
              <w:spacing w:after="20"/>
              <w:ind w:left="20"/>
              <w:jc w:val="both"/>
            </w:pPr>
            <w:r>
              <w:rPr>
                <w:rFonts w:ascii="Times New Roman"/>
                <w:b w:val="false"/>
                <w:i w:val="false"/>
                <w:color w:val="000000"/>
                <w:sz w:val="20"/>
              </w:rPr>
              <w:t>
08</w:t>
            </w:r>
          </w:p>
          <w:bookmarkEnd w:id="4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627641,6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0"/>
          <w:p>
            <w:pPr>
              <w:spacing w:after="20"/>
              <w:ind w:left="20"/>
              <w:jc w:val="both"/>
            </w:pPr>
            <w:r>
              <w:rPr>
                <w:rFonts w:ascii="Times New Roman"/>
                <w:b w:val="false"/>
                <w:i w:val="false"/>
                <w:color w:val="000000"/>
                <w:sz w:val="20"/>
              </w:rPr>
              <w:t>
10</w:t>
            </w:r>
          </w:p>
          <w:bookmarkEnd w:id="5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1"/>
          <w:p>
            <w:pPr>
              <w:spacing w:after="20"/>
              <w:ind w:left="20"/>
              <w:jc w:val="both"/>
            </w:pPr>
            <w:r>
              <w:rPr>
                <w:rFonts w:ascii="Times New Roman"/>
                <w:b w:val="false"/>
                <w:i w:val="false"/>
                <w:color w:val="000000"/>
                <w:sz w:val="20"/>
              </w:rPr>
              <w:t>
11</w:t>
            </w:r>
          </w:p>
          <w:bookmarkEnd w:id="5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2"/>
          <w:p>
            <w:pPr>
              <w:spacing w:after="20"/>
              <w:ind w:left="20"/>
              <w:jc w:val="both"/>
            </w:pPr>
            <w:r>
              <w:rPr>
                <w:rFonts w:ascii="Times New Roman"/>
                <w:b w:val="false"/>
                <w:i w:val="false"/>
                <w:color w:val="000000"/>
                <w:sz w:val="20"/>
              </w:rPr>
              <w:t>
 </w:t>
            </w:r>
          </w:p>
          <w:bookmarkEnd w:id="5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3"/>
          <w:p>
            <w:pPr>
              <w:spacing w:after="20"/>
              <w:ind w:left="20"/>
              <w:jc w:val="both"/>
            </w:pPr>
            <w:r>
              <w:rPr>
                <w:rFonts w:ascii="Times New Roman"/>
                <w:b w:val="false"/>
                <w:i w:val="false"/>
                <w:color w:val="000000"/>
                <w:sz w:val="20"/>
              </w:rPr>
              <w:t>
12</w:t>
            </w:r>
          </w:p>
          <w:bookmarkEnd w:id="5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4"/>
          <w:p>
            <w:pPr>
              <w:spacing w:after="20"/>
              <w:ind w:left="20"/>
              <w:jc w:val="both"/>
            </w:pPr>
            <w:r>
              <w:rPr>
                <w:rFonts w:ascii="Times New Roman"/>
                <w:b w:val="false"/>
                <w:i w:val="false"/>
                <w:color w:val="000000"/>
                <w:sz w:val="20"/>
              </w:rPr>
              <w:t>
 </w:t>
            </w:r>
          </w:p>
          <w:bookmarkEnd w:id="5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5"/>
          <w:p>
            <w:pPr>
              <w:spacing w:after="20"/>
              <w:ind w:left="20"/>
              <w:jc w:val="both"/>
            </w:pPr>
            <w:r>
              <w:rPr>
                <w:rFonts w:ascii="Times New Roman"/>
                <w:b w:val="false"/>
                <w:i w:val="false"/>
                <w:color w:val="000000"/>
                <w:sz w:val="20"/>
              </w:rPr>
              <w:t>
13</w:t>
            </w:r>
          </w:p>
          <w:bookmarkEnd w:id="5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6"/>
          <w:p>
            <w:pPr>
              <w:spacing w:after="20"/>
              <w:ind w:left="20"/>
              <w:jc w:val="both"/>
            </w:pPr>
            <w:r>
              <w:rPr>
                <w:rFonts w:ascii="Times New Roman"/>
                <w:b w:val="false"/>
                <w:i w:val="false"/>
                <w:color w:val="000000"/>
                <w:sz w:val="20"/>
              </w:rPr>
              <w:t>
14</w:t>
            </w:r>
          </w:p>
          <w:bookmarkEnd w:id="5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r>
              <w:br/>
            </w:r>
            <w:r>
              <w:rPr>
                <w:rFonts w:ascii="Times New Roman"/>
                <w:b w:val="false"/>
                <w:i w:val="false"/>
                <w:color w:val="000000"/>
                <w:sz w:val="20"/>
              </w:rPr>
              <w:t>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7"/>
          <w:p>
            <w:pPr>
              <w:spacing w:after="20"/>
              <w:ind w:left="20"/>
              <w:jc w:val="both"/>
            </w:pPr>
            <w:r>
              <w:rPr>
                <w:rFonts w:ascii="Times New Roman"/>
                <w:b w:val="false"/>
                <w:i w:val="false"/>
                <w:color w:val="000000"/>
                <w:sz w:val="20"/>
              </w:rPr>
              <w:t>
15</w:t>
            </w:r>
          </w:p>
          <w:bookmarkEnd w:id="5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8"/>
          <w:p>
            <w:pPr>
              <w:spacing w:after="20"/>
              <w:ind w:left="20"/>
              <w:jc w:val="both"/>
            </w:pPr>
            <w:r>
              <w:rPr>
                <w:rFonts w:ascii="Times New Roman"/>
                <w:b w:val="false"/>
                <w:i w:val="false"/>
                <w:color w:val="000000"/>
                <w:sz w:val="20"/>
              </w:rPr>
              <w:t>
10</w:t>
            </w:r>
          </w:p>
          <w:bookmarkEnd w:id="5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9"/>
          <w:p>
            <w:pPr>
              <w:spacing w:after="20"/>
              <w:ind w:left="20"/>
              <w:jc w:val="both"/>
            </w:pPr>
            <w:r>
              <w:rPr>
                <w:rFonts w:ascii="Times New Roman"/>
                <w:b w:val="false"/>
                <w:i w:val="false"/>
                <w:color w:val="000000"/>
                <w:sz w:val="20"/>
              </w:rPr>
              <w:t>
 </w:t>
            </w:r>
          </w:p>
          <w:bookmarkEnd w:id="5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0"/>
          <w:p>
            <w:pPr>
              <w:spacing w:after="20"/>
              <w:ind w:left="20"/>
              <w:jc w:val="both"/>
            </w:pPr>
            <w:r>
              <w:rPr>
                <w:rFonts w:ascii="Times New Roman"/>
                <w:b w:val="false"/>
                <w:i w:val="false"/>
                <w:color w:val="000000"/>
                <w:sz w:val="20"/>
              </w:rPr>
              <w:t>
 </w:t>
            </w:r>
          </w:p>
          <w:bookmarkEnd w:id="6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1"/>
          <w:p>
            <w:pPr>
              <w:spacing w:after="20"/>
              <w:ind w:left="20"/>
              <w:jc w:val="both"/>
            </w:pPr>
            <w:r>
              <w:rPr>
                <w:rFonts w:ascii="Times New Roman"/>
                <w:b w:val="false"/>
                <w:i w:val="false"/>
                <w:color w:val="000000"/>
                <w:sz w:val="20"/>
              </w:rPr>
              <w:t>
5</w:t>
            </w:r>
          </w:p>
          <w:bookmarkEnd w:id="6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2"/>
          <w:p>
            <w:pPr>
              <w:spacing w:after="20"/>
              <w:ind w:left="20"/>
              <w:jc w:val="both"/>
            </w:pPr>
            <w:r>
              <w:rPr>
                <w:rFonts w:ascii="Times New Roman"/>
                <w:b w:val="false"/>
                <w:i w:val="false"/>
                <w:color w:val="000000"/>
                <w:sz w:val="20"/>
              </w:rPr>
              <w:t>
13</w:t>
            </w:r>
          </w:p>
          <w:bookmarkEnd w:id="6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3"/>
          <w:p>
            <w:pPr>
              <w:spacing w:after="20"/>
              <w:ind w:left="20"/>
              <w:jc w:val="both"/>
            </w:pPr>
            <w:r>
              <w:rPr>
                <w:rFonts w:ascii="Times New Roman"/>
                <w:b w:val="false"/>
                <w:i w:val="false"/>
                <w:color w:val="000000"/>
                <w:sz w:val="20"/>
              </w:rPr>
              <w:t>
7</w:t>
            </w:r>
          </w:p>
          <w:bookmarkEnd w:id="6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4"/>
          <w:p>
            <w:pPr>
              <w:spacing w:after="20"/>
              <w:ind w:left="20"/>
              <w:jc w:val="both"/>
            </w:pPr>
            <w:r>
              <w:rPr>
                <w:rFonts w:ascii="Times New Roman"/>
                <w:b w:val="false"/>
                <w:i w:val="false"/>
                <w:color w:val="000000"/>
                <w:sz w:val="20"/>
              </w:rPr>
              <w:t>
16</w:t>
            </w:r>
          </w:p>
          <w:bookmarkEnd w:id="6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5"/>
          <w:p>
            <w:pPr>
              <w:spacing w:after="20"/>
              <w:ind w:left="20"/>
              <w:jc w:val="both"/>
            </w:pPr>
            <w:r>
              <w:rPr>
                <w:rFonts w:ascii="Times New Roman"/>
                <w:b w:val="false"/>
                <w:i w:val="false"/>
                <w:color w:val="000000"/>
                <w:sz w:val="20"/>
              </w:rPr>
              <w:t>
8</w:t>
            </w:r>
          </w:p>
          <w:bookmarkEnd w:id="6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bl>
    <w:bookmarkStart w:name="z278" w:id="66"/>
    <w:p>
      <w:pPr>
        <w:spacing w:after="0"/>
        <w:ind w:left="0"/>
        <w:jc w:val="both"/>
      </w:pPr>
      <w:r>
        <w:rPr>
          <w:rFonts w:ascii="Times New Roman"/>
          <w:b w:val="false"/>
          <w:i w:val="false"/>
          <w:color w:val="000000"/>
          <w:sz w:val="28"/>
        </w:rPr>
        <w:t xml:space="preserve">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№10-3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4-қосымша</w:t>
            </w:r>
          </w:p>
        </w:tc>
      </w:tr>
    </w:tbl>
    <w:bookmarkStart w:name="z281" w:id="67"/>
    <w:p>
      <w:pPr>
        <w:spacing w:after="0"/>
        <w:ind w:left="0"/>
        <w:jc w:val="left"/>
      </w:pPr>
      <w:r>
        <w:rPr>
          <w:rFonts w:ascii="Times New Roman"/>
          <w:b/>
          <w:i w:val="false"/>
          <w:color w:val="000000"/>
        </w:rPr>
        <w:t xml:space="preserve"> 2017 жылға арналған бюджеттік инвестициялық жобалардың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5014"/>
        <w:gridCol w:w="28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8"/>
          <w:p>
            <w:pPr>
              <w:spacing w:after="20"/>
              <w:ind w:left="20"/>
              <w:jc w:val="both"/>
            </w:pPr>
            <w:r>
              <w:rPr>
                <w:rFonts w:ascii="Times New Roman"/>
                <w:b w:val="false"/>
                <w:i w:val="false"/>
                <w:color w:val="000000"/>
                <w:sz w:val="20"/>
              </w:rPr>
              <w:t>
Функционалдық топ</w:t>
            </w:r>
          </w:p>
          <w:bookmarkEnd w:id="68"/>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r>
              <w:br/>
            </w:r>
            <w:r>
              <w:rPr>
                <w:rFonts w:ascii="Times New Roman"/>
                <w:b w:val="false"/>
                <w:i w:val="false"/>
                <w:color w:val="000000"/>
                <w:sz w:val="20"/>
              </w:rPr>
              <w:t xml:space="preserve">
(мың </w:t>
            </w:r>
            <w:r>
              <w:br/>
            </w:r>
            <w:r>
              <w:rPr>
                <w:rFonts w:ascii="Times New Roman"/>
                <w:b w:val="false"/>
                <w:i w:val="false"/>
                <w:color w:val="000000"/>
                <w:sz w:val="20"/>
              </w:rPr>
              <w:t>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9"/>
          <w:p>
            <w:pPr>
              <w:spacing w:after="20"/>
              <w:ind w:left="20"/>
              <w:jc w:val="both"/>
            </w:pPr>
          </w:p>
          <w:bookmarkEnd w:id="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608618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0"/>
          <w:p>
            <w:pPr>
              <w:spacing w:after="20"/>
              <w:ind w:left="20"/>
              <w:jc w:val="both"/>
            </w:pPr>
            <w:r>
              <w:rPr>
                <w:rFonts w:ascii="Times New Roman"/>
                <w:b w:val="false"/>
                <w:i w:val="false"/>
                <w:color w:val="000000"/>
                <w:sz w:val="20"/>
              </w:rPr>
              <w:t>
01</w:t>
            </w:r>
          </w:p>
          <w:bookmarkEnd w:id="7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1"/>
          <w:p>
            <w:pPr>
              <w:spacing w:after="20"/>
              <w:ind w:left="20"/>
              <w:jc w:val="both"/>
            </w:pPr>
            <w:r>
              <w:rPr>
                <w:rFonts w:ascii="Times New Roman"/>
                <w:b w:val="false"/>
                <w:i w:val="false"/>
                <w:color w:val="000000"/>
                <w:sz w:val="20"/>
              </w:rPr>
              <w:t>
04</w:t>
            </w:r>
          </w:p>
          <w:bookmarkEnd w:id="7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2"/>
          <w:p>
            <w:pPr>
              <w:spacing w:after="20"/>
              <w:ind w:left="20"/>
              <w:jc w:val="both"/>
            </w:pPr>
            <w:r>
              <w:rPr>
                <w:rFonts w:ascii="Times New Roman"/>
                <w:b w:val="false"/>
                <w:i w:val="false"/>
                <w:color w:val="000000"/>
                <w:sz w:val="20"/>
              </w:rPr>
              <w:t>
07</w:t>
            </w:r>
          </w:p>
          <w:bookmarkEnd w:id="7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547271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537271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537271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3"/>
          <w:p>
            <w:pPr>
              <w:spacing w:after="20"/>
              <w:ind w:left="20"/>
              <w:jc w:val="both"/>
            </w:pPr>
            <w:r>
              <w:rPr>
                <w:rFonts w:ascii="Times New Roman"/>
                <w:b w:val="false"/>
                <w:i w:val="false"/>
                <w:color w:val="000000"/>
                <w:sz w:val="20"/>
              </w:rPr>
              <w:t>
08</w:t>
            </w:r>
          </w:p>
          <w:bookmarkEnd w:id="7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4"/>
          <w:p>
            <w:pPr>
              <w:spacing w:after="20"/>
              <w:ind w:left="20"/>
              <w:jc w:val="both"/>
            </w:pPr>
            <w:r>
              <w:rPr>
                <w:rFonts w:ascii="Times New Roman"/>
                <w:b w:val="false"/>
                <w:i w:val="false"/>
                <w:color w:val="000000"/>
                <w:sz w:val="20"/>
              </w:rPr>
              <w:t>
10</w:t>
            </w:r>
          </w:p>
          <w:bookmarkEnd w:id="7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5"/>
          <w:p>
            <w:pPr>
              <w:spacing w:after="20"/>
              <w:ind w:left="20"/>
              <w:jc w:val="both"/>
            </w:pPr>
            <w:r>
              <w:rPr>
                <w:rFonts w:ascii="Times New Roman"/>
                <w:b w:val="false"/>
                <w:i w:val="false"/>
                <w:color w:val="000000"/>
                <w:sz w:val="20"/>
              </w:rPr>
              <w:t>
12</w:t>
            </w:r>
          </w:p>
          <w:bookmarkEnd w:id="7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6"/>
          <w:p>
            <w:pPr>
              <w:spacing w:after="20"/>
              <w:ind w:left="20"/>
              <w:jc w:val="both"/>
            </w:pPr>
            <w:r>
              <w:rPr>
                <w:rFonts w:ascii="Times New Roman"/>
                <w:b w:val="false"/>
                <w:i w:val="false"/>
                <w:color w:val="000000"/>
                <w:sz w:val="20"/>
              </w:rPr>
              <w:t>
13</w:t>
            </w:r>
          </w:p>
          <w:bookmarkEnd w:id="7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№10-3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5-қосымша</w:t>
            </w:r>
          </w:p>
        </w:tc>
      </w:tr>
    </w:tbl>
    <w:bookmarkStart w:name="z314" w:id="77"/>
    <w:p>
      <w:pPr>
        <w:spacing w:after="0"/>
        <w:ind w:left="0"/>
        <w:jc w:val="left"/>
      </w:pPr>
      <w:r>
        <w:rPr>
          <w:rFonts w:ascii="Times New Roman"/>
          <w:b/>
          <w:i w:val="false"/>
          <w:color w:val="000000"/>
        </w:rPr>
        <w:t xml:space="preserve"> 2017 жылға арналған аудан бюджетінің құрамында кент, ауылдық округтер әкімі аппараттарының шығыстары</w:t>
      </w:r>
    </w:p>
    <w:bookmarkEnd w:id="77"/>
    <w:bookmarkStart w:name="z315" w:id="78"/>
    <w:p>
      <w:pPr>
        <w:spacing w:after="0"/>
        <w:ind w:left="0"/>
        <w:jc w:val="both"/>
      </w:pPr>
      <w:r>
        <w:rPr>
          <w:rFonts w:ascii="Times New Roman"/>
          <w:b w:val="false"/>
          <w:i w:val="false"/>
          <w:color w:val="000000"/>
          <w:sz w:val="28"/>
        </w:rPr>
        <w:t>
      мың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99"/>
        <w:gridCol w:w="2078"/>
        <w:gridCol w:w="2054"/>
        <w:gridCol w:w="2054"/>
        <w:gridCol w:w="2516"/>
        <w:gridCol w:w="1754"/>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9"/>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саны</w:t>
            </w:r>
          </w:p>
          <w:bookmarkEnd w:id="7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0"/>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bookmarkEnd w:id="80"/>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1"/>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r>
              <w:br/>
            </w:r>
            <w:r>
              <w:rPr>
                <w:rFonts w:ascii="Times New Roman"/>
                <w:b w:val="false"/>
                <w:i w:val="false"/>
                <w:color w:val="000000"/>
                <w:sz w:val="20"/>
              </w:rPr>
              <w:t>
 </w:t>
            </w:r>
          </w:p>
          <w:bookmarkEnd w:id="81"/>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2"/>
          <w:p>
            <w:pPr>
              <w:spacing w:after="20"/>
              <w:ind w:left="20"/>
              <w:jc w:val="both"/>
            </w:pPr>
            <w:r>
              <w:rPr>
                <w:rFonts w:ascii="Times New Roman"/>
                <w:b w:val="false"/>
                <w:i w:val="false"/>
                <w:color w:val="000000"/>
                <w:sz w:val="20"/>
              </w:rPr>
              <w:t>
1</w:t>
            </w:r>
          </w:p>
          <w:bookmarkEnd w:id="8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3"/>
          <w:p>
            <w:pPr>
              <w:spacing w:after="20"/>
              <w:ind w:left="20"/>
              <w:jc w:val="both"/>
            </w:pPr>
            <w:r>
              <w:rPr>
                <w:rFonts w:ascii="Times New Roman"/>
                <w:b w:val="false"/>
                <w:i w:val="false"/>
                <w:color w:val="000000"/>
                <w:sz w:val="20"/>
              </w:rPr>
              <w:t>
2</w:t>
            </w:r>
          </w:p>
          <w:bookmarkEnd w:id="8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4"/>
          <w:p>
            <w:pPr>
              <w:spacing w:after="20"/>
              <w:ind w:left="20"/>
              <w:jc w:val="both"/>
            </w:pPr>
            <w:r>
              <w:rPr>
                <w:rFonts w:ascii="Times New Roman"/>
                <w:b w:val="false"/>
                <w:i w:val="false"/>
                <w:color w:val="000000"/>
                <w:sz w:val="20"/>
              </w:rPr>
              <w:t>
3</w:t>
            </w:r>
          </w:p>
          <w:bookmarkEnd w:id="8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5"/>
          <w:p>
            <w:pPr>
              <w:spacing w:after="20"/>
              <w:ind w:left="20"/>
              <w:jc w:val="both"/>
            </w:pPr>
            <w:r>
              <w:rPr>
                <w:rFonts w:ascii="Times New Roman"/>
                <w:b w:val="false"/>
                <w:i w:val="false"/>
                <w:color w:val="000000"/>
                <w:sz w:val="20"/>
              </w:rPr>
              <w:t>
4</w:t>
            </w:r>
          </w:p>
          <w:bookmarkEnd w:id="8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6"/>
          <w:p>
            <w:pPr>
              <w:spacing w:after="20"/>
              <w:ind w:left="20"/>
              <w:jc w:val="both"/>
            </w:pPr>
            <w:r>
              <w:rPr>
                <w:rFonts w:ascii="Times New Roman"/>
                <w:b w:val="false"/>
                <w:i w:val="false"/>
                <w:color w:val="000000"/>
                <w:sz w:val="20"/>
              </w:rPr>
              <w:t>
5</w:t>
            </w:r>
          </w:p>
          <w:bookmarkEnd w:id="8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7"/>
          <w:p>
            <w:pPr>
              <w:spacing w:after="20"/>
              <w:ind w:left="20"/>
              <w:jc w:val="both"/>
            </w:pPr>
            <w:r>
              <w:rPr>
                <w:rFonts w:ascii="Times New Roman"/>
                <w:b w:val="false"/>
                <w:i w:val="false"/>
                <w:color w:val="000000"/>
                <w:sz w:val="20"/>
              </w:rPr>
              <w:t>
6</w:t>
            </w:r>
          </w:p>
          <w:bookmarkEnd w:id="8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8"/>
          <w:p>
            <w:pPr>
              <w:spacing w:after="20"/>
              <w:ind w:left="20"/>
              <w:jc w:val="both"/>
            </w:pPr>
            <w:r>
              <w:rPr>
                <w:rFonts w:ascii="Times New Roman"/>
                <w:b w:val="false"/>
                <w:i w:val="false"/>
                <w:color w:val="000000"/>
                <w:sz w:val="20"/>
              </w:rPr>
              <w:t>
7</w:t>
            </w:r>
          </w:p>
          <w:bookmarkEnd w:id="8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9"/>
          <w:p>
            <w:pPr>
              <w:spacing w:after="20"/>
              <w:ind w:left="20"/>
              <w:jc w:val="both"/>
            </w:pPr>
            <w:r>
              <w:rPr>
                <w:rFonts w:ascii="Times New Roman"/>
                <w:b w:val="false"/>
                <w:i w:val="false"/>
                <w:color w:val="000000"/>
                <w:sz w:val="20"/>
              </w:rPr>
              <w:t>
8</w:t>
            </w:r>
          </w:p>
          <w:bookmarkEnd w:id="8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0"/>
          <w:p>
            <w:pPr>
              <w:spacing w:after="20"/>
              <w:ind w:left="20"/>
              <w:jc w:val="both"/>
            </w:pPr>
            <w:r>
              <w:rPr>
                <w:rFonts w:ascii="Times New Roman"/>
                <w:b w:val="false"/>
                <w:i w:val="false"/>
                <w:color w:val="000000"/>
                <w:sz w:val="20"/>
              </w:rPr>
              <w:t>
9</w:t>
            </w:r>
          </w:p>
          <w:bookmarkEnd w:id="9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Қаракеткен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1"/>
          <w:p>
            <w:pPr>
              <w:spacing w:after="20"/>
              <w:ind w:left="20"/>
              <w:jc w:val="both"/>
            </w:pPr>
            <w:r>
              <w:rPr>
                <w:rFonts w:ascii="Times New Roman"/>
                <w:b w:val="false"/>
                <w:i w:val="false"/>
                <w:color w:val="000000"/>
                <w:sz w:val="20"/>
              </w:rPr>
              <w:t>
10</w:t>
            </w:r>
          </w:p>
          <w:bookmarkEnd w:id="9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2"/>
          <w:p>
            <w:pPr>
              <w:spacing w:after="20"/>
              <w:ind w:left="20"/>
              <w:jc w:val="both"/>
            </w:pPr>
            <w:r>
              <w:rPr>
                <w:rFonts w:ascii="Times New Roman"/>
                <w:b w:val="false"/>
                <w:i w:val="false"/>
                <w:color w:val="000000"/>
                <w:sz w:val="20"/>
              </w:rPr>
              <w:t>
11</w:t>
            </w:r>
          </w:p>
          <w:bookmarkEnd w:id="9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3"/>
          <w:p>
            <w:pPr>
              <w:spacing w:after="20"/>
              <w:ind w:left="20"/>
              <w:jc w:val="both"/>
            </w:pPr>
            <w:r>
              <w:rPr>
                <w:rFonts w:ascii="Times New Roman"/>
                <w:b w:val="false"/>
                <w:i w:val="false"/>
                <w:color w:val="000000"/>
                <w:sz w:val="20"/>
              </w:rPr>
              <w:t>
12</w:t>
            </w:r>
          </w:p>
          <w:bookmarkEnd w:id="9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4"/>
          <w:p>
            <w:pPr>
              <w:spacing w:after="20"/>
              <w:ind w:left="20"/>
              <w:jc w:val="both"/>
            </w:pPr>
            <w:r>
              <w:rPr>
                <w:rFonts w:ascii="Times New Roman"/>
                <w:b w:val="false"/>
                <w:i w:val="false"/>
                <w:color w:val="000000"/>
                <w:sz w:val="20"/>
              </w:rPr>
              <w:t>
13</w:t>
            </w:r>
          </w:p>
          <w:bookmarkEnd w:id="9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5"/>
          <w:p>
            <w:pPr>
              <w:spacing w:after="20"/>
              <w:ind w:left="20"/>
              <w:jc w:val="both"/>
            </w:pPr>
            <w:r>
              <w:rPr>
                <w:rFonts w:ascii="Times New Roman"/>
                <w:b w:val="false"/>
                <w:i w:val="false"/>
                <w:color w:val="000000"/>
                <w:sz w:val="20"/>
              </w:rPr>
              <w:t>
14</w:t>
            </w:r>
          </w:p>
          <w:bookmarkEnd w:id="9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96"/>
          <w:p>
            <w:pPr>
              <w:spacing w:after="20"/>
              <w:ind w:left="20"/>
              <w:jc w:val="both"/>
            </w:pPr>
            <w:r>
              <w:rPr>
                <w:rFonts w:ascii="Times New Roman"/>
                <w:b w:val="false"/>
                <w:i w:val="false"/>
                <w:color w:val="000000"/>
                <w:sz w:val="20"/>
              </w:rPr>
              <w:t>
15</w:t>
            </w:r>
          </w:p>
          <w:bookmarkEnd w:id="9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009"/>
        <w:gridCol w:w="1770"/>
        <w:gridCol w:w="1464"/>
        <w:gridCol w:w="1316"/>
        <w:gridCol w:w="2075"/>
        <w:gridCol w:w="3812"/>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7"/>
          <w:p>
            <w:pPr>
              <w:spacing w:after="20"/>
              <w:ind w:left="20"/>
              <w:jc w:val="both"/>
            </w:pPr>
            <w:r>
              <w:rPr>
                <w:rFonts w:ascii="Times New Roman"/>
                <w:b w:val="false"/>
                <w:i w:val="false"/>
                <w:color w:val="000000"/>
                <w:sz w:val="20"/>
              </w:rPr>
              <w:t>
Рет саны</w:t>
            </w:r>
          </w:p>
          <w:bookmarkEnd w:id="97"/>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98"/>
          <w:p>
            <w:pPr>
              <w:spacing w:after="20"/>
              <w:ind w:left="20"/>
              <w:jc w:val="both"/>
            </w:pPr>
            <w:r>
              <w:rPr>
                <w:rFonts w:ascii="Times New Roman"/>
                <w:b w:val="false"/>
                <w:i w:val="false"/>
                <w:color w:val="000000"/>
                <w:sz w:val="20"/>
              </w:rPr>
              <w:t>
1</w:t>
            </w:r>
          </w:p>
          <w:bookmarkEnd w:id="98"/>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9"/>
          <w:p>
            <w:pPr>
              <w:spacing w:after="20"/>
              <w:ind w:left="20"/>
              <w:jc w:val="both"/>
            </w:pPr>
            <w:r>
              <w:rPr>
                <w:rFonts w:ascii="Times New Roman"/>
                <w:b w:val="false"/>
                <w:i w:val="false"/>
                <w:color w:val="000000"/>
                <w:sz w:val="20"/>
              </w:rPr>
              <w:t>
2</w:t>
            </w:r>
          </w:p>
          <w:bookmarkEnd w:id="99"/>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0"/>
          <w:p>
            <w:pPr>
              <w:spacing w:after="20"/>
              <w:ind w:left="20"/>
              <w:jc w:val="both"/>
            </w:pPr>
            <w:r>
              <w:rPr>
                <w:rFonts w:ascii="Times New Roman"/>
                <w:b w:val="false"/>
                <w:i w:val="false"/>
                <w:color w:val="000000"/>
                <w:sz w:val="20"/>
              </w:rPr>
              <w:t>
3</w:t>
            </w:r>
          </w:p>
          <w:bookmarkEnd w:id="100"/>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1"/>
          <w:p>
            <w:pPr>
              <w:spacing w:after="20"/>
              <w:ind w:left="20"/>
              <w:jc w:val="both"/>
            </w:pPr>
            <w:r>
              <w:rPr>
                <w:rFonts w:ascii="Times New Roman"/>
                <w:b w:val="false"/>
                <w:i w:val="false"/>
                <w:color w:val="000000"/>
                <w:sz w:val="20"/>
              </w:rPr>
              <w:t>
4</w:t>
            </w:r>
          </w:p>
          <w:bookmarkEnd w:id="101"/>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2"/>
          <w:p>
            <w:pPr>
              <w:spacing w:after="20"/>
              <w:ind w:left="20"/>
              <w:jc w:val="both"/>
            </w:pPr>
            <w:r>
              <w:rPr>
                <w:rFonts w:ascii="Times New Roman"/>
                <w:b w:val="false"/>
                <w:i w:val="false"/>
                <w:color w:val="000000"/>
                <w:sz w:val="20"/>
              </w:rPr>
              <w:t>
5</w:t>
            </w:r>
          </w:p>
          <w:bookmarkEnd w:id="102"/>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3"/>
          <w:p>
            <w:pPr>
              <w:spacing w:after="20"/>
              <w:ind w:left="20"/>
              <w:jc w:val="both"/>
            </w:pPr>
            <w:r>
              <w:rPr>
                <w:rFonts w:ascii="Times New Roman"/>
                <w:b w:val="false"/>
                <w:i w:val="false"/>
                <w:color w:val="000000"/>
                <w:sz w:val="20"/>
              </w:rPr>
              <w:t>
6</w:t>
            </w:r>
          </w:p>
          <w:bookmarkEnd w:id="103"/>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04"/>
          <w:p>
            <w:pPr>
              <w:spacing w:after="20"/>
              <w:ind w:left="20"/>
              <w:jc w:val="both"/>
            </w:pPr>
            <w:r>
              <w:rPr>
                <w:rFonts w:ascii="Times New Roman"/>
                <w:b w:val="false"/>
                <w:i w:val="false"/>
                <w:color w:val="000000"/>
                <w:sz w:val="20"/>
              </w:rPr>
              <w:t>
7</w:t>
            </w:r>
          </w:p>
          <w:bookmarkEnd w:id="104"/>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05"/>
          <w:p>
            <w:pPr>
              <w:spacing w:after="20"/>
              <w:ind w:left="20"/>
              <w:jc w:val="both"/>
            </w:pPr>
            <w:r>
              <w:rPr>
                <w:rFonts w:ascii="Times New Roman"/>
                <w:b w:val="false"/>
                <w:i w:val="false"/>
                <w:color w:val="000000"/>
                <w:sz w:val="20"/>
              </w:rPr>
              <w:t>
8</w:t>
            </w:r>
          </w:p>
          <w:bookmarkEnd w:id="105"/>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06"/>
          <w:p>
            <w:pPr>
              <w:spacing w:after="20"/>
              <w:ind w:left="20"/>
              <w:jc w:val="both"/>
            </w:pPr>
            <w:r>
              <w:rPr>
                <w:rFonts w:ascii="Times New Roman"/>
                <w:b w:val="false"/>
                <w:i w:val="false"/>
                <w:color w:val="000000"/>
                <w:sz w:val="20"/>
              </w:rPr>
              <w:t>
9</w:t>
            </w:r>
          </w:p>
          <w:bookmarkEnd w:id="106"/>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07"/>
          <w:p>
            <w:pPr>
              <w:spacing w:after="20"/>
              <w:ind w:left="20"/>
              <w:jc w:val="both"/>
            </w:pPr>
            <w:r>
              <w:rPr>
                <w:rFonts w:ascii="Times New Roman"/>
                <w:b w:val="false"/>
                <w:i w:val="false"/>
                <w:color w:val="000000"/>
                <w:sz w:val="20"/>
              </w:rPr>
              <w:t>
10</w:t>
            </w:r>
          </w:p>
          <w:bookmarkEnd w:id="107"/>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08"/>
          <w:p>
            <w:pPr>
              <w:spacing w:after="20"/>
              <w:ind w:left="20"/>
              <w:jc w:val="both"/>
            </w:pPr>
            <w:r>
              <w:rPr>
                <w:rFonts w:ascii="Times New Roman"/>
                <w:b w:val="false"/>
                <w:i w:val="false"/>
                <w:color w:val="000000"/>
                <w:sz w:val="20"/>
              </w:rPr>
              <w:t>
11</w:t>
            </w:r>
          </w:p>
          <w:bookmarkEnd w:id="108"/>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9"/>
          <w:p>
            <w:pPr>
              <w:spacing w:after="20"/>
              <w:ind w:left="20"/>
              <w:jc w:val="both"/>
            </w:pPr>
            <w:r>
              <w:rPr>
                <w:rFonts w:ascii="Times New Roman"/>
                <w:b w:val="false"/>
                <w:i w:val="false"/>
                <w:color w:val="000000"/>
                <w:sz w:val="20"/>
              </w:rPr>
              <w:t>
12</w:t>
            </w:r>
          </w:p>
          <w:bookmarkEnd w:id="109"/>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0"/>
          <w:p>
            <w:pPr>
              <w:spacing w:after="20"/>
              <w:ind w:left="20"/>
              <w:jc w:val="both"/>
            </w:pPr>
            <w:r>
              <w:rPr>
                <w:rFonts w:ascii="Times New Roman"/>
                <w:b w:val="false"/>
                <w:i w:val="false"/>
                <w:color w:val="000000"/>
                <w:sz w:val="20"/>
              </w:rPr>
              <w:t>
13</w:t>
            </w:r>
          </w:p>
          <w:bookmarkEnd w:id="110"/>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11"/>
          <w:p>
            <w:pPr>
              <w:spacing w:after="20"/>
              <w:ind w:left="20"/>
              <w:jc w:val="both"/>
            </w:pPr>
            <w:r>
              <w:rPr>
                <w:rFonts w:ascii="Times New Roman"/>
                <w:b w:val="false"/>
                <w:i w:val="false"/>
                <w:color w:val="000000"/>
                <w:sz w:val="20"/>
              </w:rPr>
              <w:t>
14</w:t>
            </w:r>
          </w:p>
          <w:bookmarkEnd w:id="111"/>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2"/>
          <w:p>
            <w:pPr>
              <w:spacing w:after="20"/>
              <w:ind w:left="20"/>
              <w:jc w:val="both"/>
            </w:pPr>
            <w:r>
              <w:rPr>
                <w:rFonts w:ascii="Times New Roman"/>
                <w:b w:val="false"/>
                <w:i w:val="false"/>
                <w:color w:val="000000"/>
                <w:sz w:val="20"/>
              </w:rPr>
              <w:t>
15</w:t>
            </w:r>
          </w:p>
          <w:bookmarkEnd w:id="112"/>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178317</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76549</w:t>
            </w:r>
          </w:p>
        </w:tc>
      </w:tr>
    </w:tbl>
    <w:bookmarkStart w:name="z354" w:id="113"/>
    <w:p>
      <w:pPr>
        <w:spacing w:after="0"/>
        <w:ind w:left="0"/>
        <w:jc w:val="both"/>
      </w:pPr>
      <w:r>
        <w:rPr>
          <w:rFonts w:ascii="Times New Roman"/>
          <w:b w:val="false"/>
          <w:i w:val="false"/>
          <w:color w:val="000000"/>
          <w:sz w:val="28"/>
        </w:rPr>
        <w:t xml:space="preserve">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№10-3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11-қосымша </w:t>
            </w:r>
          </w:p>
        </w:tc>
      </w:tr>
    </w:tbl>
    <w:bookmarkStart w:name="z357" w:id="114"/>
    <w:p>
      <w:pPr>
        <w:spacing w:after="0"/>
        <w:ind w:left="0"/>
        <w:jc w:val="left"/>
      </w:pPr>
      <w:r>
        <w:rPr>
          <w:rFonts w:ascii="Times New Roman"/>
          <w:b/>
          <w:i w:val="false"/>
          <w:color w:val="000000"/>
        </w:rPr>
        <w:t xml:space="preserve"> 2017 жылға арналған аудан бюджетіне облыстық бюджеттен бөлінген ағымдағы нысаналы трансферттер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8"/>
        <w:gridCol w:w="3222"/>
      </w:tblGrid>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15"/>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115"/>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1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16"/>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7"/>
          <w:p>
            <w:pPr>
              <w:spacing w:after="20"/>
              <w:ind w:left="20"/>
              <w:jc w:val="both"/>
            </w:pPr>
            <w:r>
              <w:rPr>
                <w:rFonts w:ascii="Times New Roman"/>
                <w:b w:val="false"/>
                <w:i w:val="false"/>
                <w:color w:val="000000"/>
                <w:sz w:val="20"/>
              </w:rPr>
              <w:t xml:space="preserve">
Барлығы </w:t>
            </w:r>
          </w:p>
          <w:bookmarkEnd w:id="117"/>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432585</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18"/>
          <w:p>
            <w:pPr>
              <w:spacing w:after="20"/>
              <w:ind w:left="20"/>
              <w:jc w:val="both"/>
            </w:pPr>
            <w:r>
              <w:rPr>
                <w:rFonts w:ascii="Times New Roman"/>
                <w:b w:val="false"/>
                <w:i w:val="false"/>
                <w:color w:val="000000"/>
                <w:sz w:val="20"/>
              </w:rPr>
              <w:t>
Мектептерде "Робототехника" кабинеттерімен қамтамасыз етуге</w:t>
            </w:r>
          </w:p>
          <w:bookmarkEnd w:id="118"/>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19"/>
          <w:p>
            <w:pPr>
              <w:spacing w:after="20"/>
              <w:ind w:left="20"/>
              <w:jc w:val="both"/>
            </w:pPr>
            <w:r>
              <w:rPr>
                <w:rFonts w:ascii="Times New Roman"/>
                <w:b w:val="false"/>
                <w:i w:val="false"/>
                <w:color w:val="000000"/>
                <w:sz w:val="20"/>
              </w:rPr>
              <w:t>
Жалпы бiлiм беретін мектептерді қосымша физика кабинеттерімен қамтамасыз етуге</w:t>
            </w:r>
          </w:p>
          <w:bookmarkEnd w:id="119"/>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20"/>
          <w:p>
            <w:pPr>
              <w:spacing w:after="20"/>
              <w:ind w:left="20"/>
              <w:jc w:val="both"/>
            </w:pPr>
            <w:r>
              <w:rPr>
                <w:rFonts w:ascii="Times New Roman"/>
                <w:b w:val="false"/>
                <w:i w:val="false"/>
                <w:color w:val="000000"/>
                <w:sz w:val="20"/>
              </w:rPr>
              <w:t>
Жалпы бiлiм беретін мектептерді компьютерлермен қамтамасыз етуге</w:t>
            </w:r>
          </w:p>
          <w:bookmarkEnd w:id="120"/>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1"/>
          <w:p>
            <w:pPr>
              <w:spacing w:after="20"/>
              <w:ind w:left="20"/>
              <w:jc w:val="both"/>
            </w:pPr>
            <w:r>
              <w:rPr>
                <w:rFonts w:ascii="Times New Roman"/>
                <w:b w:val="false"/>
                <w:i w:val="false"/>
                <w:color w:val="000000"/>
                <w:sz w:val="20"/>
              </w:rPr>
              <w:t>
Жалпы бiлiм беретін мектептерді парталармен жаңартуға</w:t>
            </w:r>
          </w:p>
          <w:bookmarkEnd w:id="121"/>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2"/>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p>
          <w:bookmarkEnd w:id="122"/>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3"/>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bookmarkEnd w:id="123"/>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24"/>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bookmarkEnd w:id="124"/>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25"/>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bookmarkEnd w:id="125"/>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26"/>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126"/>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27"/>
          <w:p>
            <w:pPr>
              <w:spacing w:after="20"/>
              <w:ind w:left="20"/>
              <w:jc w:val="both"/>
            </w:pPr>
            <w:r>
              <w:rPr>
                <w:rFonts w:ascii="Times New Roman"/>
                <w:b w:val="false"/>
                <w:i w:val="false"/>
                <w:color w:val="000000"/>
                <w:sz w:val="20"/>
              </w:rPr>
              <w:t>
Қалалық, аудандық, ауылдық кітапханаларға кітап сатып алуға</w:t>
            </w:r>
          </w:p>
          <w:bookmarkEnd w:id="127"/>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28"/>
          <w:p>
            <w:pPr>
              <w:spacing w:after="20"/>
              <w:ind w:left="20"/>
              <w:jc w:val="both"/>
            </w:pPr>
            <w:r>
              <w:rPr>
                <w:rFonts w:ascii="Times New Roman"/>
                <w:b w:val="false"/>
                <w:i w:val="false"/>
                <w:color w:val="000000"/>
                <w:sz w:val="20"/>
              </w:rPr>
              <w:t>
Су шаруашылығы нысандарының құжаттарын дайындауға</w:t>
            </w:r>
          </w:p>
          <w:bookmarkEnd w:id="128"/>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9"/>
          <w:p>
            <w:pPr>
              <w:spacing w:after="20"/>
              <w:ind w:left="20"/>
              <w:jc w:val="both"/>
            </w:pPr>
            <w:r>
              <w:rPr>
                <w:rFonts w:ascii="Times New Roman"/>
                <w:b w:val="false"/>
                <w:i w:val="false"/>
                <w:color w:val="000000"/>
                <w:sz w:val="20"/>
              </w:rPr>
              <w:t>
Көлік инфрақұрылымын күрделі және орташа жөндеуге</w:t>
            </w:r>
          </w:p>
          <w:bookmarkEnd w:id="129"/>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229833</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0"/>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bookmarkEnd w:id="130"/>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№10-3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12-қосымша</w:t>
            </w:r>
          </w:p>
        </w:tc>
      </w:tr>
    </w:tbl>
    <w:bookmarkStart w:name="z376" w:id="131"/>
    <w:p>
      <w:pPr>
        <w:spacing w:after="0"/>
        <w:ind w:left="0"/>
        <w:jc w:val="left"/>
      </w:pPr>
      <w:r>
        <w:rPr>
          <w:rFonts w:ascii="Times New Roman"/>
          <w:b/>
          <w:i w:val="false"/>
          <w:color w:val="000000"/>
        </w:rPr>
        <w:t xml:space="preserve"> 2017 жылға арналған аудан бюджетіне облыстық бюджеттен бөлінген нысаналы даму трансферттері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9"/>
        <w:gridCol w:w="3721"/>
      </w:tblGrid>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2"/>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132"/>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33"/>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4"/>
          <w:p>
            <w:pPr>
              <w:spacing w:after="20"/>
              <w:ind w:left="20"/>
              <w:jc w:val="both"/>
            </w:pPr>
            <w:r>
              <w:rPr>
                <w:rFonts w:ascii="Times New Roman"/>
                <w:b w:val="false"/>
                <w:i w:val="false"/>
                <w:color w:val="000000"/>
                <w:sz w:val="20"/>
              </w:rPr>
              <w:t>
Барлығы</w:t>
            </w:r>
          </w:p>
          <w:bookmarkEnd w:id="134"/>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50357</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5"/>
          <w:p>
            <w:pPr>
              <w:spacing w:after="20"/>
              <w:ind w:left="20"/>
              <w:jc w:val="both"/>
            </w:pPr>
            <w:r>
              <w:rPr>
                <w:rFonts w:ascii="Times New Roman"/>
                <w:b w:val="false"/>
                <w:i w:val="false"/>
                <w:color w:val="000000"/>
                <w:sz w:val="20"/>
              </w:rPr>
              <w:t>
“Самара-Шымкент-Аққыр” жолының “ Оңтүстік коллектор” көпірін қайта жаңғырту жұмыстарына мемлекеттік сараптама мен жобалау-сметалық құжаттама әзірлеу</w:t>
            </w:r>
          </w:p>
          <w:bookmarkEnd w:id="135"/>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6"/>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bookmarkEnd w:id="136"/>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№10-3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13- қосымша</w:t>
            </w:r>
          </w:p>
        </w:tc>
      </w:tr>
    </w:tbl>
    <w:bookmarkStart w:name="z384" w:id="137"/>
    <w:p>
      <w:pPr>
        <w:spacing w:after="0"/>
        <w:ind w:left="0"/>
        <w:jc w:val="left"/>
      </w:pPr>
      <w:r>
        <w:rPr>
          <w:rFonts w:ascii="Times New Roman"/>
          <w:b/>
          <w:i w:val="false"/>
          <w:color w:val="000000"/>
        </w:rPr>
        <w:t xml:space="preserve"> 2017 жылға арналған аудан бюджетіне республикалық бюджеттен бөлінген ағымдағы нысаналы трансферттер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0"/>
        <w:gridCol w:w="2860"/>
      </w:tblGrid>
      <w:tr>
        <w:trPr>
          <w:trHeight w:val="30" w:hRule="atLeast"/>
        </w:trPr>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38"/>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138"/>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3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39"/>
        </w:tc>
      </w:tr>
      <w:tr>
        <w:trPr>
          <w:trHeight w:val="30" w:hRule="atLeast"/>
        </w:trPr>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0"/>
          <w:p>
            <w:pPr>
              <w:spacing w:after="20"/>
              <w:ind w:left="20"/>
              <w:jc w:val="both"/>
            </w:pPr>
            <w:r>
              <w:rPr>
                <w:rFonts w:ascii="Times New Roman"/>
                <w:b w:val="false"/>
                <w:i w:val="false"/>
                <w:color w:val="000000"/>
                <w:sz w:val="20"/>
              </w:rPr>
              <w:t xml:space="preserve">
Барлығы </w:t>
            </w:r>
          </w:p>
          <w:bookmarkEnd w:id="140"/>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76890</w:t>
            </w:r>
          </w:p>
        </w:tc>
      </w:tr>
      <w:tr>
        <w:trPr>
          <w:trHeight w:val="30" w:hRule="atLeast"/>
        </w:trPr>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1"/>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bookmarkEnd w:id="141"/>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2"/>
          <w:p>
            <w:pPr>
              <w:spacing w:after="20"/>
              <w:ind w:left="20"/>
              <w:jc w:val="both"/>
            </w:pPr>
            <w:r>
              <w:rPr>
                <w:rFonts w:ascii="Times New Roman"/>
                <w:b w:val="false"/>
                <w:i w:val="false"/>
                <w:color w:val="000000"/>
                <w:sz w:val="20"/>
              </w:rPr>
              <w:t>
Өрлеу жобасы бойынша келісілген қаржылай көмекті енгізуге</w:t>
            </w:r>
          </w:p>
          <w:bookmarkEnd w:id="142"/>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r>
      <w:tr>
        <w:trPr>
          <w:trHeight w:val="30" w:hRule="atLeast"/>
        </w:trPr>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3"/>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143"/>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r>
      <w:tr>
        <w:trPr>
          <w:trHeight w:val="30" w:hRule="atLeast"/>
        </w:trPr>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4"/>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144"/>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№10-3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16-қосымша</w:t>
            </w:r>
          </w:p>
        </w:tc>
      </w:tr>
    </w:tbl>
    <w:bookmarkStart w:name="z394" w:id="145"/>
    <w:p>
      <w:pPr>
        <w:spacing w:after="0"/>
        <w:ind w:left="0"/>
        <w:jc w:val="left"/>
      </w:pPr>
      <w:r>
        <w:rPr>
          <w:rFonts w:ascii="Times New Roman"/>
          <w:b/>
          <w:i w:val="false"/>
          <w:color w:val="000000"/>
        </w:rPr>
        <w:t xml:space="preserve"> 2017 жылға арналған аудан бюджетінің бағдарламалары бойынша қосымша бағытталған шығыстар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3719"/>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6"/>
          <w:p>
            <w:pPr>
              <w:spacing w:after="20"/>
              <w:ind w:left="20"/>
              <w:jc w:val="both"/>
            </w:pPr>
            <w:r>
              <w:rPr>
                <w:rFonts w:ascii="Times New Roman"/>
                <w:b w:val="false"/>
                <w:i w:val="false"/>
                <w:color w:val="000000"/>
                <w:sz w:val="20"/>
              </w:rPr>
              <w:t>
Атауы</w:t>
            </w:r>
          </w:p>
          <w:bookmarkEnd w:id="14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7"/>
          <w:p>
            <w:pPr>
              <w:spacing w:after="20"/>
              <w:ind w:left="20"/>
              <w:jc w:val="both"/>
            </w:pPr>
            <w:r>
              <w:rPr>
                <w:rFonts w:ascii="Times New Roman"/>
                <w:b w:val="false"/>
                <w:i w:val="false"/>
                <w:color w:val="000000"/>
                <w:sz w:val="20"/>
              </w:rPr>
              <w:t xml:space="preserve">
Барлығы </w:t>
            </w:r>
          </w:p>
          <w:bookmarkEnd w:id="14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132599,2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8"/>
          <w:p>
            <w:pPr>
              <w:spacing w:after="20"/>
              <w:ind w:left="20"/>
              <w:jc w:val="both"/>
            </w:pPr>
            <w:r>
              <w:rPr>
                <w:rFonts w:ascii="Times New Roman"/>
                <w:b w:val="false"/>
                <w:i w:val="false"/>
                <w:color w:val="000000"/>
                <w:sz w:val="20"/>
              </w:rPr>
              <w:t>
Жалпы сипаттағы мемлекеттiк қызметтер</w:t>
            </w:r>
          </w:p>
          <w:bookmarkEnd w:id="14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49"/>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bookmarkEnd w:id="14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0"/>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bookmarkEnd w:id="15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1"/>
          <w:p>
            <w:pPr>
              <w:spacing w:after="20"/>
              <w:ind w:left="20"/>
              <w:jc w:val="both"/>
            </w:pPr>
            <w:r>
              <w:rPr>
                <w:rFonts w:ascii="Times New Roman"/>
                <w:b w:val="false"/>
                <w:i w:val="false"/>
                <w:color w:val="000000"/>
                <w:sz w:val="20"/>
              </w:rPr>
              <w:t>
Мемлекеттік органның күрделі шығыстары</w:t>
            </w:r>
          </w:p>
          <w:bookmarkEnd w:id="15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2"/>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bookmarkEnd w:id="15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3"/>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bookmarkEnd w:id="15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4"/>
          <w:p>
            <w:pPr>
              <w:spacing w:after="20"/>
              <w:ind w:left="20"/>
              <w:jc w:val="both"/>
            </w:pPr>
            <w:r>
              <w:rPr>
                <w:rFonts w:ascii="Times New Roman"/>
                <w:b w:val="false"/>
                <w:i w:val="false"/>
                <w:color w:val="000000"/>
                <w:sz w:val="20"/>
              </w:rPr>
              <w:t>
Мемлекеттік органның күрделі шығыстары</w:t>
            </w:r>
          </w:p>
          <w:bookmarkEnd w:id="15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5"/>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bookmarkEnd w:id="15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6"/>
          <w:p>
            <w:pPr>
              <w:spacing w:after="20"/>
              <w:ind w:left="20"/>
              <w:jc w:val="both"/>
            </w:pPr>
            <w:r>
              <w:rPr>
                <w:rFonts w:ascii="Times New Roman"/>
                <w:b w:val="false"/>
                <w:i w:val="false"/>
                <w:color w:val="000000"/>
                <w:sz w:val="20"/>
              </w:rPr>
              <w:t>
Мемлекеттік органның күрделі шығыстары</w:t>
            </w:r>
          </w:p>
          <w:bookmarkEnd w:id="15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7"/>
          <w:p>
            <w:pPr>
              <w:spacing w:after="20"/>
              <w:ind w:left="20"/>
              <w:jc w:val="both"/>
            </w:pPr>
            <w:r>
              <w:rPr>
                <w:rFonts w:ascii="Times New Roman"/>
                <w:b w:val="false"/>
                <w:i w:val="false"/>
                <w:color w:val="000000"/>
                <w:sz w:val="20"/>
              </w:rPr>
              <w:t>
Қорғаныс</w:t>
            </w:r>
          </w:p>
          <w:bookmarkEnd w:id="15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8"/>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15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59"/>
          <w:p>
            <w:pPr>
              <w:spacing w:after="20"/>
              <w:ind w:left="20"/>
              <w:jc w:val="both"/>
            </w:pPr>
            <w:r>
              <w:rPr>
                <w:rFonts w:ascii="Times New Roman"/>
                <w:b w:val="false"/>
                <w:i w:val="false"/>
                <w:color w:val="000000"/>
                <w:sz w:val="20"/>
              </w:rPr>
              <w:t>
Бiлiм беру</w:t>
            </w:r>
          </w:p>
          <w:bookmarkEnd w:id="15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0"/>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bookmarkEnd w:id="16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1"/>
          <w:p>
            <w:pPr>
              <w:spacing w:after="20"/>
              <w:ind w:left="20"/>
              <w:jc w:val="both"/>
            </w:pPr>
            <w:r>
              <w:rPr>
                <w:rFonts w:ascii="Times New Roman"/>
                <w:b w:val="false"/>
                <w:i w:val="false"/>
                <w:color w:val="000000"/>
                <w:sz w:val="20"/>
              </w:rPr>
              <w:t>
Балаларға қосымша бiлiм беру</w:t>
            </w:r>
          </w:p>
          <w:bookmarkEnd w:id="16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62"/>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bookmarkEnd w:id="16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3"/>
          <w:p>
            <w:pPr>
              <w:spacing w:after="20"/>
              <w:ind w:left="20"/>
              <w:jc w:val="both"/>
            </w:pPr>
            <w:r>
              <w:rPr>
                <w:rFonts w:ascii="Times New Roman"/>
                <w:b w:val="false"/>
                <w:i w:val="false"/>
                <w:color w:val="000000"/>
                <w:sz w:val="20"/>
              </w:rPr>
              <w:t>
Әлеуметтiк көмек және әлеуметтiк қамсыздандыру</w:t>
            </w:r>
          </w:p>
          <w:bookmarkEnd w:id="16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4"/>
          <w:p>
            <w:pPr>
              <w:spacing w:after="20"/>
              <w:ind w:left="20"/>
              <w:jc w:val="both"/>
            </w:pPr>
            <w:r>
              <w:rPr>
                <w:rFonts w:ascii="Times New Roman"/>
                <w:b w:val="false"/>
                <w:i w:val="false"/>
                <w:color w:val="000000"/>
                <w:sz w:val="20"/>
              </w:rPr>
              <w:t>
Өрлеу жобасы бойынша келісілген қаржылай көмекті енгізу</w:t>
            </w:r>
          </w:p>
          <w:bookmarkEnd w:id="16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65"/>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bookmarkEnd w:id="16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6"/>
          <w:p>
            <w:pPr>
              <w:spacing w:after="20"/>
              <w:ind w:left="20"/>
              <w:jc w:val="both"/>
            </w:pPr>
            <w:r>
              <w:rPr>
                <w:rFonts w:ascii="Times New Roman"/>
                <w:b w:val="false"/>
                <w:i w:val="false"/>
                <w:color w:val="000000"/>
                <w:sz w:val="20"/>
              </w:rPr>
              <w:t>
Тұрғын үй –коммуналдық шаруашылық</w:t>
            </w:r>
          </w:p>
          <w:bookmarkEnd w:id="16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67"/>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bookmarkEnd w:id="16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68"/>
          <w:p>
            <w:pPr>
              <w:spacing w:after="20"/>
              <w:ind w:left="20"/>
              <w:jc w:val="both"/>
            </w:pPr>
            <w:r>
              <w:rPr>
                <w:rFonts w:ascii="Times New Roman"/>
                <w:b w:val="false"/>
                <w:i w:val="false"/>
                <w:color w:val="000000"/>
                <w:sz w:val="20"/>
              </w:rPr>
              <w:t>
Елді мекендердегі көшелерді жарықтандыру</w:t>
            </w:r>
          </w:p>
          <w:bookmarkEnd w:id="16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69"/>
          <w:p>
            <w:pPr>
              <w:spacing w:after="20"/>
              <w:ind w:left="20"/>
              <w:jc w:val="both"/>
            </w:pPr>
            <w:r>
              <w:rPr>
                <w:rFonts w:ascii="Times New Roman"/>
                <w:b w:val="false"/>
                <w:i w:val="false"/>
                <w:color w:val="000000"/>
                <w:sz w:val="20"/>
              </w:rPr>
              <w:t>
Елді мекендердің санитариясын қамтамасыз ету</w:t>
            </w:r>
          </w:p>
          <w:bookmarkEnd w:id="16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0"/>
          <w:p>
            <w:pPr>
              <w:spacing w:after="20"/>
              <w:ind w:left="20"/>
              <w:jc w:val="both"/>
            </w:pPr>
            <w:r>
              <w:rPr>
                <w:rFonts w:ascii="Times New Roman"/>
                <w:b w:val="false"/>
                <w:i w:val="false"/>
                <w:color w:val="000000"/>
                <w:sz w:val="20"/>
              </w:rPr>
              <w:t>
Мәдениет, спорт, туризм және ақпараттык кеңістік</w:t>
            </w:r>
          </w:p>
          <w:bookmarkEnd w:id="17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1"/>
          <w:p>
            <w:pPr>
              <w:spacing w:after="20"/>
              <w:ind w:left="20"/>
              <w:jc w:val="both"/>
            </w:pPr>
            <w:r>
              <w:rPr>
                <w:rFonts w:ascii="Times New Roman"/>
                <w:b w:val="false"/>
                <w:i w:val="false"/>
                <w:color w:val="000000"/>
                <w:sz w:val="20"/>
              </w:rPr>
              <w:t xml:space="preserve">
Жергілікті деңгейде мәдени- демалыс жұмыстарын қолдау      </w:t>
            </w:r>
          </w:p>
          <w:bookmarkEnd w:id="17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2"/>
          <w:p>
            <w:pPr>
              <w:spacing w:after="20"/>
              <w:ind w:left="20"/>
              <w:jc w:val="both"/>
            </w:pPr>
            <w:r>
              <w:rPr>
                <w:rFonts w:ascii="Times New Roman"/>
                <w:b w:val="false"/>
                <w:i w:val="false"/>
                <w:color w:val="000000"/>
                <w:sz w:val="20"/>
              </w:rPr>
              <w:t>
Аудандық (қалалық) кітапханалардың жұмыс істеуі</w:t>
            </w:r>
          </w:p>
          <w:bookmarkEnd w:id="17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3"/>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bookmarkEnd w:id="17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4"/>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7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5"/>
          <w:p>
            <w:pPr>
              <w:spacing w:after="20"/>
              <w:ind w:left="20"/>
              <w:jc w:val="both"/>
            </w:pPr>
            <w:r>
              <w:rPr>
                <w:rFonts w:ascii="Times New Roman"/>
                <w:b w:val="false"/>
                <w:i w:val="false"/>
                <w:color w:val="000000"/>
                <w:sz w:val="20"/>
              </w:rPr>
              <w:t>
Мемлекеттік органның күрделі шығыстары</w:t>
            </w:r>
          </w:p>
          <w:bookmarkEnd w:id="17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76"/>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bookmarkEnd w:id="17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77"/>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17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8"/>
          <w:p>
            <w:pPr>
              <w:spacing w:after="20"/>
              <w:ind w:left="20"/>
              <w:jc w:val="both"/>
            </w:pPr>
            <w:r>
              <w:rPr>
                <w:rFonts w:ascii="Times New Roman"/>
                <w:b w:val="false"/>
                <w:i w:val="false"/>
                <w:color w:val="000000"/>
                <w:sz w:val="20"/>
              </w:rPr>
              <w:t>
Ауыл шаруашылығы объектілерін дамыту</w:t>
            </w:r>
          </w:p>
          <w:bookmarkEnd w:id="17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9"/>
          <w:p>
            <w:pPr>
              <w:spacing w:after="20"/>
              <w:ind w:left="20"/>
              <w:jc w:val="both"/>
            </w:pPr>
            <w:r>
              <w:rPr>
                <w:rFonts w:ascii="Times New Roman"/>
                <w:b w:val="false"/>
                <w:i w:val="false"/>
                <w:color w:val="000000"/>
                <w:sz w:val="20"/>
              </w:rPr>
              <w:t>
Басқалар</w:t>
            </w:r>
          </w:p>
          <w:bookmarkEnd w:id="17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0"/>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bookmarkEnd w:id="18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1"/>
          <w:p>
            <w:pPr>
              <w:spacing w:after="20"/>
              <w:ind w:left="20"/>
              <w:jc w:val="both"/>
            </w:pPr>
            <w:r>
              <w:rPr>
                <w:rFonts w:ascii="Times New Roman"/>
                <w:b w:val="false"/>
                <w:i w:val="false"/>
                <w:color w:val="000000"/>
                <w:sz w:val="20"/>
              </w:rPr>
              <w:t>
Трансферттер</w:t>
            </w:r>
          </w:p>
          <w:bookmarkEnd w:id="18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2"/>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bookmarkEnd w:id="18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№10-3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17-қосымша</w:t>
            </w:r>
          </w:p>
        </w:tc>
      </w:tr>
    </w:tbl>
    <w:bookmarkStart w:name="z434" w:id="183"/>
    <w:p>
      <w:pPr>
        <w:spacing w:after="0"/>
        <w:ind w:left="0"/>
        <w:jc w:val="left"/>
      </w:pPr>
      <w:r>
        <w:rPr>
          <w:rFonts w:ascii="Times New Roman"/>
          <w:b/>
          <w:i w:val="false"/>
          <w:color w:val="000000"/>
        </w:rPr>
        <w:t xml:space="preserve"> 2017 жылға арналған аудан бюджетінің бағдарламалары бойынша қысқартылған шығыстар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8"/>
        <w:gridCol w:w="4692"/>
      </w:tblGrid>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84"/>
          <w:p>
            <w:pPr>
              <w:spacing w:after="20"/>
              <w:ind w:left="20"/>
              <w:jc w:val="both"/>
            </w:pPr>
            <w:r>
              <w:rPr>
                <w:rFonts w:ascii="Times New Roman"/>
                <w:b w:val="false"/>
                <w:i w:val="false"/>
                <w:color w:val="000000"/>
                <w:sz w:val="20"/>
              </w:rPr>
              <w:t>
Атауы</w:t>
            </w:r>
          </w:p>
          <w:bookmarkEnd w:id="184"/>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 теңге)</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5"/>
          <w:p>
            <w:pPr>
              <w:spacing w:after="20"/>
              <w:ind w:left="20"/>
              <w:jc w:val="both"/>
            </w:pPr>
            <w:r>
              <w:rPr>
                <w:rFonts w:ascii="Times New Roman"/>
                <w:b w:val="false"/>
                <w:i w:val="false"/>
                <w:color w:val="000000"/>
                <w:sz w:val="20"/>
              </w:rPr>
              <w:t>
Барлығы</w:t>
            </w:r>
          </w:p>
          <w:bookmarkEnd w:id="185"/>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69990,8</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86"/>
          <w:p>
            <w:pPr>
              <w:spacing w:after="20"/>
              <w:ind w:left="20"/>
              <w:jc w:val="both"/>
            </w:pPr>
            <w:r>
              <w:rPr>
                <w:rFonts w:ascii="Times New Roman"/>
                <w:b w:val="false"/>
                <w:i w:val="false"/>
                <w:color w:val="000000"/>
                <w:sz w:val="20"/>
              </w:rPr>
              <w:t>
Жалпы сипаттағы мемлекеттiк қызметтер</w:t>
            </w:r>
          </w:p>
          <w:bookmarkEnd w:id="186"/>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87"/>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bookmarkEnd w:id="187"/>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88"/>
          <w:p>
            <w:pPr>
              <w:spacing w:after="20"/>
              <w:ind w:left="20"/>
              <w:jc w:val="both"/>
            </w:pPr>
            <w:r>
              <w:rPr>
                <w:rFonts w:ascii="Times New Roman"/>
                <w:b w:val="false"/>
                <w:i w:val="false"/>
                <w:color w:val="000000"/>
                <w:sz w:val="20"/>
              </w:rPr>
              <w:t xml:space="preserve">
Әлеуметтiк көмек және әлеуметтiк қамсыздандыру      </w:t>
            </w:r>
          </w:p>
          <w:bookmarkEnd w:id="188"/>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25055,8</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9"/>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bookmarkEnd w:id="189"/>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0"/>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bookmarkEnd w:id="190"/>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18615,8</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1"/>
          <w:p>
            <w:pPr>
              <w:spacing w:after="20"/>
              <w:ind w:left="20"/>
              <w:jc w:val="both"/>
            </w:pPr>
            <w:r>
              <w:rPr>
                <w:rFonts w:ascii="Times New Roman"/>
                <w:b w:val="false"/>
                <w:i w:val="false"/>
                <w:color w:val="000000"/>
                <w:sz w:val="20"/>
              </w:rPr>
              <w:t>
Тұрғын үй -коммуналдық шаруашылық</w:t>
            </w:r>
          </w:p>
          <w:bookmarkEnd w:id="191"/>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92"/>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bookmarkEnd w:id="192"/>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93"/>
          <w:p>
            <w:pPr>
              <w:spacing w:after="20"/>
              <w:ind w:left="20"/>
              <w:jc w:val="both"/>
            </w:pPr>
            <w:r>
              <w:rPr>
                <w:rFonts w:ascii="Times New Roman"/>
                <w:b w:val="false"/>
                <w:i w:val="false"/>
                <w:color w:val="000000"/>
                <w:sz w:val="20"/>
              </w:rPr>
              <w:t>
Елді мекендердегі көшелерді жарықтандыру</w:t>
            </w:r>
          </w:p>
          <w:bookmarkEnd w:id="193"/>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4"/>
          <w:p>
            <w:pPr>
              <w:spacing w:after="20"/>
              <w:ind w:left="20"/>
              <w:jc w:val="both"/>
            </w:pPr>
            <w:r>
              <w:rPr>
                <w:rFonts w:ascii="Times New Roman"/>
                <w:b w:val="false"/>
                <w:i w:val="false"/>
                <w:color w:val="000000"/>
                <w:sz w:val="20"/>
              </w:rPr>
              <w:t>
Мәдениет, спорт, туризм және ақпараттык кеңістік</w:t>
            </w:r>
          </w:p>
          <w:bookmarkEnd w:id="194"/>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95"/>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bookmarkEnd w:id="195"/>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96"/>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96"/>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97"/>
          <w:p>
            <w:pPr>
              <w:spacing w:after="20"/>
              <w:ind w:left="20"/>
              <w:jc w:val="both"/>
            </w:pPr>
            <w:r>
              <w:rPr>
                <w:rFonts w:ascii="Times New Roman"/>
                <w:b w:val="false"/>
                <w:i w:val="false"/>
                <w:color w:val="000000"/>
                <w:sz w:val="20"/>
              </w:rPr>
              <w:t>
Жастар саясаты саласында іс-шараларды iске асыру</w:t>
            </w:r>
          </w:p>
          <w:bookmarkEnd w:id="197"/>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8"/>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198"/>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9"/>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199"/>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0"/>
          <w:p>
            <w:pPr>
              <w:spacing w:after="20"/>
              <w:ind w:left="20"/>
              <w:jc w:val="both"/>
            </w:pPr>
            <w:r>
              <w:rPr>
                <w:rFonts w:ascii="Times New Roman"/>
                <w:b w:val="false"/>
                <w:i w:val="false"/>
                <w:color w:val="000000"/>
                <w:sz w:val="20"/>
              </w:rPr>
              <w:t>
Өнеркәсіп, сәулет, қала құрылысы және құрылыс қызметі</w:t>
            </w:r>
          </w:p>
          <w:bookmarkEnd w:id="200"/>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1"/>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bookmarkEnd w:id="201"/>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2"/>
          <w:p>
            <w:pPr>
              <w:spacing w:after="20"/>
              <w:ind w:left="20"/>
              <w:jc w:val="both"/>
            </w:pPr>
            <w:r>
              <w:rPr>
                <w:rFonts w:ascii="Times New Roman"/>
                <w:b w:val="false"/>
                <w:i w:val="false"/>
                <w:color w:val="000000"/>
                <w:sz w:val="20"/>
              </w:rPr>
              <w:t xml:space="preserve">
Көлік және коммуникация      </w:t>
            </w:r>
          </w:p>
          <w:bookmarkEnd w:id="202"/>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03"/>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bookmarkEnd w:id="203"/>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04"/>
          <w:p>
            <w:pPr>
              <w:spacing w:after="20"/>
              <w:ind w:left="20"/>
              <w:jc w:val="both"/>
            </w:pPr>
            <w:r>
              <w:rPr>
                <w:rFonts w:ascii="Times New Roman"/>
                <w:b w:val="false"/>
                <w:i w:val="false"/>
                <w:color w:val="000000"/>
                <w:sz w:val="20"/>
              </w:rPr>
              <w:t>
Трансферттер</w:t>
            </w:r>
          </w:p>
          <w:bookmarkEnd w:id="204"/>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5"/>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bookmarkEnd w:id="205"/>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