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6a4a" w14:textId="7996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жұмсалған шығындарды өтеу мөлшері мен тәртібін айқындау туралы" Қармақшы аудандық мәслихатының 2017 жылғы 20 қыркүйектегі №118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2017 жылғы 22 желтоқсандағы № 144 шешімі. Қызылорда облысының Әділет департаментінде 2017 жылғы 29 желтоқсанда № 6106 болып тіркелді. Күші жойылды - Қызылорда облысы Қармақшы аудандық мәслихатының 2022 жылғы 23 ақпандағы № 137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аудандық мәслихатының 23.02.2022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Республикасының 2002 жылғы 11 шiлдедегi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Республикасында мүгедектердi әлеуметтiк қорғау туралы" Қазақстан Республикасының 2005 жылғы 13 сәуiрдегi Заңының 29-бабының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Қармақшы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жұмсалған шығындарды өтеу мөлшері мен тәртібін айқындау туралы" Қармақшы аудандық мәслихатының 2017 жылғы 20 қыркүйектегі № 118 (нормативтік құқықтық актілердің мемлекеттік тіркеу Тізілімінде 5985 нөмірімен тіркелген, 2017 жылғы 24 қазанда Қазақстан Республикасы нормативтік құқықтық актілерінің эталондық бақылау банкінде жарияланған) шешімінің </w:t>
      </w:r>
      <w:r>
        <w:rPr>
          <w:rFonts w:ascii="Times New Roman"/>
          <w:b w:val="false"/>
          <w:i w:val="false"/>
          <w:color w:val="000000"/>
          <w:sz w:val="28"/>
        </w:rPr>
        <w:t>3 тармағы</w:t>
      </w:r>
      <w:r>
        <w:rPr>
          <w:rFonts w:ascii="Times New Roman"/>
          <w:b w:val="false"/>
          <w:i w:val="false"/>
          <w:color w:val="000000"/>
          <w:sz w:val="28"/>
        </w:rPr>
        <w:t xml:space="preserve"> мынадай редакцияда жазылсын: </w:t>
      </w:r>
    </w:p>
    <w:bookmarkEnd w:id="1"/>
    <w:bookmarkStart w:name="z6" w:id="2"/>
    <w:p>
      <w:pPr>
        <w:spacing w:after="0"/>
        <w:ind w:left="0"/>
        <w:jc w:val="both"/>
      </w:pPr>
      <w:r>
        <w:rPr>
          <w:rFonts w:ascii="Times New Roman"/>
          <w:b w:val="false"/>
          <w:i w:val="false"/>
          <w:color w:val="000000"/>
          <w:sz w:val="28"/>
        </w:rPr>
        <w:t xml:space="preserve">
      3. Кемтар балалардың ата-аналары мен өзге де заңды өкілдерi жеке оқыту жоспары бойынша кемтар балаларын үйде оқытуға жұмсаған шығындарын өндіріп алу үшін өтінішті қабылдау немесе мемлекеттік қызметті көрсету нәтижесін беру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бұйрығының (нормативтік құқықтық актілерді мемлекеттік тіркеу Тізілімінде 11342 нөмірімен тіркелген) 25-қосымшасымен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“Азаматтарға арналған үкімет” мемлекеттік корпорациясы” коммерциялық емес акционерлік қоғамының Қызылорда облысы бойынша филиалы “Халыққа қызмет көрсету орталығы” Департаментінің Қармақшы аудандық пен Байқоңыр қалалық бөлімдері және www.egov.kz "электрондық үкімет" веб-порталы (бұдан әрі – портал) арқылы жүзеге асырылады және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17-сессиясының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Ж.Тілеуғабылова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p>
          <w:p>
            <w:pPr>
              <w:spacing w:after="20"/>
              <w:ind w:left="20"/>
              <w:jc w:val="both"/>
            </w:pPr>
          </w:p>
          <w:p>
            <w:pPr>
              <w:spacing w:after="20"/>
              <w:ind w:left="20"/>
              <w:jc w:val="both"/>
            </w:pPr>
            <w:r>
              <w:rPr>
                <w:rFonts w:ascii="Times New Roman"/>
                <w:b w:val="false"/>
                <w:i/>
                <w:color w:val="000000"/>
                <w:sz w:val="20"/>
              </w:rPr>
              <w:t>"Қармақшы аудандық жұмыспен қамту,</w:t>
            </w:r>
          </w:p>
          <w:p>
            <w:pPr>
              <w:spacing w:after="20"/>
              <w:ind w:left="20"/>
              <w:jc w:val="both"/>
            </w:pPr>
            <w:r>
              <w:rPr>
                <w:rFonts w:ascii="Times New Roman"/>
                <w:b w:val="false"/>
                <w:i/>
                <w:color w:val="000000"/>
                <w:sz w:val="20"/>
              </w:rPr>
              <w:t>әлеуметтік бағдарламалар және азаматтық</w:t>
            </w:r>
          </w:p>
          <w:p>
            <w:pPr>
              <w:spacing w:after="20"/>
              <w:ind w:left="20"/>
              <w:jc w:val="both"/>
            </w:pPr>
            <w:r>
              <w:rPr>
                <w:rFonts w:ascii="Times New Roman"/>
                <w:b w:val="false"/>
                <w:i/>
                <w:color w:val="000000"/>
                <w:sz w:val="20"/>
              </w:rPr>
              <w:t>хал актілерін тіркеу бөлімі" коммуналдық</w:t>
            </w:r>
          </w:p>
          <w:p>
            <w:pPr>
              <w:spacing w:after="20"/>
              <w:ind w:left="20"/>
              <w:jc w:val="both"/>
            </w:pPr>
            <w:r>
              <w:rPr>
                <w:rFonts w:ascii="Times New Roman"/>
                <w:b w:val="false"/>
                <w:i/>
                <w:color w:val="000000"/>
                <w:sz w:val="20"/>
              </w:rPr>
              <w:t>мемлекеттік мекемесінің басшысы</w:t>
            </w:r>
          </w:p>
          <w:p>
            <w:pPr>
              <w:spacing w:after="20"/>
              <w:ind w:left="20"/>
              <w:jc w:val="both"/>
            </w:pPr>
            <w:r>
              <w:rPr>
                <w:rFonts w:ascii="Times New Roman"/>
                <w:b w:val="false"/>
                <w:i/>
                <w:color w:val="000000"/>
                <w:sz w:val="20"/>
              </w:rPr>
              <w:t>_________________ З.Метерова</w:t>
            </w:r>
          </w:p>
          <w:p>
            <w:pPr>
              <w:spacing w:after="0"/>
              <w:ind w:left="0"/>
              <w:jc w:val="left"/>
            </w:pPr>
          </w:p>
          <w:p>
            <w:pPr>
              <w:spacing w:after="20"/>
              <w:ind w:left="20"/>
              <w:jc w:val="both"/>
            </w:pPr>
            <w:r>
              <w:rPr>
                <w:rFonts w:ascii="Times New Roman"/>
                <w:b w:val="false"/>
                <w:i/>
                <w:color w:val="000000"/>
                <w:sz w:val="20"/>
              </w:rPr>
              <w:t>"22" желтоқсан 2017 жыл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p>
          <w:p>
            <w:pPr>
              <w:spacing w:after="20"/>
              <w:ind w:left="20"/>
              <w:jc w:val="both"/>
            </w:pPr>
          </w:p>
          <w:p>
            <w:pPr>
              <w:spacing w:after="20"/>
              <w:ind w:left="20"/>
              <w:jc w:val="both"/>
            </w:pPr>
            <w:r>
              <w:rPr>
                <w:rFonts w:ascii="Times New Roman"/>
                <w:b w:val="false"/>
                <w:i/>
                <w:color w:val="000000"/>
                <w:sz w:val="20"/>
              </w:rPr>
              <w:t>"Қармақшы аудандық экономика және</w:t>
            </w:r>
          </w:p>
          <w:p>
            <w:pPr>
              <w:spacing w:after="20"/>
              <w:ind w:left="20"/>
              <w:jc w:val="both"/>
            </w:pPr>
            <w:r>
              <w:rPr>
                <w:rFonts w:ascii="Times New Roman"/>
                <w:b w:val="false"/>
                <w:i/>
                <w:color w:val="000000"/>
                <w:sz w:val="20"/>
              </w:rPr>
              <w:t>бюджеттік жоспарлау бөлімі"</w:t>
            </w:r>
          </w:p>
          <w:p>
            <w:pPr>
              <w:spacing w:after="20"/>
              <w:ind w:left="20"/>
              <w:jc w:val="both"/>
            </w:pPr>
            <w:r>
              <w:rPr>
                <w:rFonts w:ascii="Times New Roman"/>
                <w:b w:val="false"/>
                <w:i/>
                <w:color w:val="000000"/>
                <w:sz w:val="20"/>
              </w:rPr>
              <w:t>коммуналдық мемлекеттік</w:t>
            </w:r>
          </w:p>
          <w:p>
            <w:pPr>
              <w:spacing w:after="20"/>
              <w:ind w:left="20"/>
              <w:jc w:val="both"/>
            </w:pPr>
            <w:r>
              <w:rPr>
                <w:rFonts w:ascii="Times New Roman"/>
                <w:b w:val="false"/>
                <w:i/>
                <w:color w:val="000000"/>
                <w:sz w:val="20"/>
              </w:rPr>
              <w:t>мекемесінің басшысы</w:t>
            </w:r>
          </w:p>
          <w:p>
            <w:pPr>
              <w:spacing w:after="20"/>
              <w:ind w:left="20"/>
              <w:jc w:val="both"/>
            </w:pPr>
            <w:r>
              <w:rPr>
                <w:rFonts w:ascii="Times New Roman"/>
                <w:b w:val="false"/>
                <w:i/>
                <w:color w:val="000000"/>
                <w:sz w:val="20"/>
              </w:rPr>
              <w:t>_________________ А.Байсынов</w:t>
            </w:r>
          </w:p>
          <w:p>
            <w:pPr>
              <w:spacing w:after="0"/>
              <w:ind w:left="0"/>
              <w:jc w:val="left"/>
            </w:pPr>
          </w:p>
          <w:p>
            <w:pPr>
              <w:spacing w:after="20"/>
              <w:ind w:left="20"/>
              <w:jc w:val="both"/>
            </w:pPr>
            <w:r>
              <w:rPr>
                <w:rFonts w:ascii="Times New Roman"/>
                <w:b w:val="false"/>
                <w:i/>
                <w:color w:val="000000"/>
                <w:sz w:val="20"/>
              </w:rPr>
              <w:t>"22" желтоқсан 2017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