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9d50" w14:textId="3a19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Қазалы аудандық мәслихатының 2016 жылғы 26 желтоқсандағы №70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2017 жылғы 29 қарашадағы № 143 шешімі. Қызылорда облысының Әділет департаментінде 2017 жылғы 5 желтоқсанда № 6056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"2017-2019 жылдарға арналған аудандық бюджет туралы" Қазалы аудандық мәслихатының 2016 жылғы 26 желтоқсандағы </w:t>
      </w:r>
      <w:r>
        <w:rPr>
          <w:rFonts w:ascii="Times New Roman"/>
          <w:b w:val="false"/>
          <w:i w:val="false"/>
          <w:color w:val="000000"/>
          <w:sz w:val="28"/>
        </w:rPr>
        <w:t>№ 70</w:t>
      </w:r>
      <w:r>
        <w:rPr>
          <w:rFonts w:ascii="Times New Roman"/>
          <w:b w:val="false"/>
          <w:i w:val="false"/>
          <w:color w:val="000000"/>
          <w:sz w:val="28"/>
        </w:rPr>
        <w:t xml:space="preserve"> шешіміне (нормативтік құқықтық актілерді мемлекеттік тіркеу Тізілімінде 5688 нөмерімен тіркелген, "Қазалы" газетінің 2017 жылғы 17 қаңтардағы №4, 28 қаңтардағы №7 сандарында және Қазақстан Республикасының нормативтік құқықтық актілердің эталондық бақылау банкінде 2017 жылғы 6 наурызда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p>
    <w:bookmarkStart w:name="z7" w:id="2"/>
    <w:p>
      <w:pPr>
        <w:spacing w:after="0"/>
        <w:ind w:left="0"/>
        <w:jc w:val="both"/>
      </w:pPr>
      <w:r>
        <w:rPr>
          <w:rFonts w:ascii="Times New Roman"/>
          <w:b w:val="false"/>
          <w:i w:val="false"/>
          <w:color w:val="000000"/>
          <w:sz w:val="28"/>
        </w:rPr>
        <w:t>
      "1. 2017-2019 жылдарға арналған аудандық бюджет 1, 2 және 3-қосымшаларға сәйкес, оның ішінде 2017 жылға мынадай көлемде бекітілсін:</w:t>
      </w:r>
    </w:p>
    <w:bookmarkEnd w:id="2"/>
    <w:bookmarkStart w:name="z8" w:id="3"/>
    <w:p>
      <w:pPr>
        <w:spacing w:after="0"/>
        <w:ind w:left="0"/>
        <w:jc w:val="both"/>
      </w:pPr>
      <w:r>
        <w:rPr>
          <w:rFonts w:ascii="Times New Roman"/>
          <w:b w:val="false"/>
          <w:i w:val="false"/>
          <w:color w:val="000000"/>
          <w:sz w:val="28"/>
        </w:rPr>
        <w:t>
      1) кірістер – 12833478,2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1190839 мың теңге;</w:t>
      </w:r>
    </w:p>
    <w:bookmarkEnd w:id="4"/>
    <w:bookmarkStart w:name="z10" w:id="5"/>
    <w:p>
      <w:pPr>
        <w:spacing w:after="0"/>
        <w:ind w:left="0"/>
        <w:jc w:val="both"/>
      </w:pPr>
      <w:r>
        <w:rPr>
          <w:rFonts w:ascii="Times New Roman"/>
          <w:b w:val="false"/>
          <w:i w:val="false"/>
          <w:color w:val="000000"/>
          <w:sz w:val="28"/>
        </w:rPr>
        <w:t>
      салықтық емес түсімдер – 17185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42250 мың теңге;</w:t>
      </w:r>
    </w:p>
    <w:bookmarkEnd w:id="6"/>
    <w:bookmarkStart w:name="z12" w:id="7"/>
    <w:p>
      <w:pPr>
        <w:spacing w:after="0"/>
        <w:ind w:left="0"/>
        <w:jc w:val="both"/>
      </w:pPr>
      <w:r>
        <w:rPr>
          <w:rFonts w:ascii="Times New Roman"/>
          <w:b w:val="false"/>
          <w:i w:val="false"/>
          <w:color w:val="000000"/>
          <w:sz w:val="28"/>
        </w:rPr>
        <w:t>
      трансферттер түсімі – 11583204,2 мың теңге;</w:t>
      </w:r>
    </w:p>
    <w:bookmarkEnd w:id="7"/>
    <w:bookmarkStart w:name="z13" w:id="8"/>
    <w:p>
      <w:pPr>
        <w:spacing w:after="0"/>
        <w:ind w:left="0"/>
        <w:jc w:val="both"/>
      </w:pPr>
      <w:r>
        <w:rPr>
          <w:rFonts w:ascii="Times New Roman"/>
          <w:b w:val="false"/>
          <w:i w:val="false"/>
          <w:color w:val="000000"/>
          <w:sz w:val="28"/>
        </w:rPr>
        <w:t>
      2) шығындар – 13014733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254552 мың теңге;</w:t>
      </w:r>
    </w:p>
    <w:bookmarkEnd w:id="9"/>
    <w:bookmarkStart w:name="z15" w:id="10"/>
    <w:p>
      <w:pPr>
        <w:spacing w:after="0"/>
        <w:ind w:left="0"/>
        <w:jc w:val="both"/>
      </w:pPr>
      <w:r>
        <w:rPr>
          <w:rFonts w:ascii="Times New Roman"/>
          <w:b w:val="false"/>
          <w:i w:val="false"/>
          <w:color w:val="000000"/>
          <w:sz w:val="28"/>
        </w:rPr>
        <w:t>
      бюджеттік кредиттер – 323332 теңге;</w:t>
      </w:r>
    </w:p>
    <w:bookmarkEnd w:id="10"/>
    <w:bookmarkStart w:name="z16" w:id="11"/>
    <w:p>
      <w:pPr>
        <w:spacing w:after="0"/>
        <w:ind w:left="0"/>
        <w:jc w:val="both"/>
      </w:pPr>
      <w:r>
        <w:rPr>
          <w:rFonts w:ascii="Times New Roman"/>
          <w:b w:val="false"/>
          <w:i w:val="false"/>
          <w:color w:val="000000"/>
          <w:sz w:val="28"/>
        </w:rPr>
        <w:t>
      бюджеттік кредиттерді өтеу – 68780 мың теңге;</w:t>
      </w:r>
    </w:p>
    <w:bookmarkEnd w:id="11"/>
    <w:bookmarkStart w:name="z17" w:id="12"/>
    <w:p>
      <w:pPr>
        <w:spacing w:after="0"/>
        <w:ind w:left="0"/>
        <w:jc w:val="both"/>
      </w:pPr>
      <w:r>
        <w:rPr>
          <w:rFonts w:ascii="Times New Roman"/>
          <w:b w:val="false"/>
          <w:i w:val="false"/>
          <w:color w:val="000000"/>
          <w:sz w:val="28"/>
        </w:rPr>
        <w:t>
      4) қаржы активтерімен жасалатын операциялар бойынша сальдо – 4339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4339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-440145,8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440145,8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w:t>
      </w:r>
    </w:p>
    <w:bookmarkStart w:name="z23" w:id="17"/>
    <w:p>
      <w:pPr>
        <w:spacing w:after="0"/>
        <w:ind w:left="0"/>
        <w:jc w:val="both"/>
      </w:pPr>
      <w:r>
        <w:rPr>
          <w:rFonts w:ascii="Times New Roman"/>
          <w:b w:val="false"/>
          <w:i w:val="false"/>
          <w:color w:val="000000"/>
          <w:sz w:val="28"/>
        </w:rPr>
        <w:t>
      3), 4), 5) тармақшалары мынадай жаңа редакцияда жазылсын:</w:t>
      </w:r>
    </w:p>
    <w:bookmarkEnd w:id="17"/>
    <w:bookmarkStart w:name="z24" w:id="18"/>
    <w:p>
      <w:pPr>
        <w:spacing w:after="0"/>
        <w:ind w:left="0"/>
        <w:jc w:val="both"/>
      </w:pPr>
      <w:r>
        <w:rPr>
          <w:rFonts w:ascii="Times New Roman"/>
          <w:b w:val="false"/>
          <w:i w:val="false"/>
          <w:color w:val="000000"/>
          <w:sz w:val="28"/>
        </w:rPr>
        <w:t>
      "3) нәтижелі жұмыспен қамтуды және жаппай кәсіпкерлікті дамыту бағдарламасы шеңберінде, еңбек нарығын дамытуға бағытталған, іс-шараларын іске асыруға 53292 мың теңге;";</w:t>
      </w:r>
    </w:p>
    <w:bookmarkEnd w:id="18"/>
    <w:bookmarkStart w:name="z25" w:id="19"/>
    <w:p>
      <w:pPr>
        <w:spacing w:after="0"/>
        <w:ind w:left="0"/>
        <w:jc w:val="both"/>
      </w:pPr>
      <w:r>
        <w:rPr>
          <w:rFonts w:ascii="Times New Roman"/>
          <w:b w:val="false"/>
          <w:i w:val="false"/>
          <w:color w:val="000000"/>
          <w:sz w:val="28"/>
        </w:rPr>
        <w:t>
      "4) "Өрлеу" жобасы бойынша шартты ақшалай көмекті енгізуге 17108,8 мың теңге;";</w:t>
      </w:r>
    </w:p>
    <w:bookmarkEnd w:id="19"/>
    <w:bookmarkStart w:name="z26" w:id="20"/>
    <w:p>
      <w:pPr>
        <w:spacing w:after="0"/>
        <w:ind w:left="0"/>
        <w:jc w:val="both"/>
      </w:pPr>
      <w:r>
        <w:rPr>
          <w:rFonts w:ascii="Times New Roman"/>
          <w:b w:val="false"/>
          <w:i w:val="false"/>
          <w:color w:val="000000"/>
          <w:sz w:val="28"/>
        </w:rPr>
        <w:t>
      "5)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13898 мың теңге;";</w:t>
      </w:r>
    </w:p>
    <w:bookmarkEnd w:id="20"/>
    <w:bookmarkStart w:name="z27" w:id="21"/>
    <w:p>
      <w:pPr>
        <w:spacing w:after="0"/>
        <w:ind w:left="0"/>
        <w:jc w:val="both"/>
      </w:pPr>
      <w:r>
        <w:rPr>
          <w:rFonts w:ascii="Times New Roman"/>
          <w:b w:val="false"/>
          <w:i w:val="false"/>
          <w:color w:val="000000"/>
          <w:sz w:val="28"/>
        </w:rPr>
        <w:t>
      "3 тармақтың бірінші тармақшасы алынып тасталсын;";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w:t>
      </w:r>
    </w:p>
    <w:bookmarkStart w:name="z29" w:id="22"/>
    <w:p>
      <w:pPr>
        <w:spacing w:after="0"/>
        <w:ind w:left="0"/>
        <w:jc w:val="both"/>
      </w:pPr>
      <w:r>
        <w:rPr>
          <w:rFonts w:ascii="Times New Roman"/>
          <w:b w:val="false"/>
          <w:i w:val="false"/>
          <w:color w:val="000000"/>
          <w:sz w:val="28"/>
        </w:rPr>
        <w:t>
      6), 9), 10), 12) тармақшалары мынадай жаңа редакцияда жазылсын:</w:t>
      </w:r>
    </w:p>
    <w:bookmarkEnd w:id="22"/>
    <w:bookmarkStart w:name="z30" w:id="23"/>
    <w:p>
      <w:pPr>
        <w:spacing w:after="0"/>
        <w:ind w:left="0"/>
        <w:jc w:val="both"/>
      </w:pPr>
      <w:r>
        <w:rPr>
          <w:rFonts w:ascii="Times New Roman"/>
          <w:b w:val="false"/>
          <w:i w:val="false"/>
          <w:color w:val="000000"/>
          <w:sz w:val="28"/>
        </w:rPr>
        <w:t>
      "6) гемобластозадар мен апластикалық анемияны қосқанда гематологиялық аурулармен ауырған диспансерлік есепте тұрған балаларға әлеуметтік көмек көрсетуге 173 мың теңге;";</w:t>
      </w:r>
    </w:p>
    <w:bookmarkEnd w:id="23"/>
    <w:bookmarkStart w:name="z31" w:id="24"/>
    <w:p>
      <w:pPr>
        <w:spacing w:after="0"/>
        <w:ind w:left="0"/>
        <w:jc w:val="both"/>
      </w:pPr>
      <w:r>
        <w:rPr>
          <w:rFonts w:ascii="Times New Roman"/>
          <w:b w:val="false"/>
          <w:i w:val="false"/>
          <w:color w:val="000000"/>
          <w:sz w:val="28"/>
        </w:rPr>
        <w:t>
      "9) су шаруашылығы нысандарын құжаттандыруды дайындауға 98509,3 мың теңге;";</w:t>
      </w:r>
    </w:p>
    <w:bookmarkEnd w:id="24"/>
    <w:bookmarkStart w:name="z32" w:id="25"/>
    <w:p>
      <w:pPr>
        <w:spacing w:after="0"/>
        <w:ind w:left="0"/>
        <w:jc w:val="both"/>
      </w:pPr>
      <w:r>
        <w:rPr>
          <w:rFonts w:ascii="Times New Roman"/>
          <w:b w:val="false"/>
          <w:i w:val="false"/>
          <w:color w:val="000000"/>
          <w:sz w:val="28"/>
        </w:rPr>
        <w:t>
      10) көлік инфрақұрылымын күрделі және орташа жөндеуге 375893 мың теңге;";</w:t>
      </w:r>
    </w:p>
    <w:bookmarkEnd w:id="25"/>
    <w:bookmarkStart w:name="z33" w:id="26"/>
    <w:p>
      <w:pPr>
        <w:spacing w:after="0"/>
        <w:ind w:left="0"/>
        <w:jc w:val="both"/>
      </w:pPr>
      <w:r>
        <w:rPr>
          <w:rFonts w:ascii="Times New Roman"/>
          <w:b w:val="false"/>
          <w:i w:val="false"/>
          <w:color w:val="000000"/>
          <w:sz w:val="28"/>
        </w:rPr>
        <w:t>
      "12) абаттандыруға 34530 мың теңге;";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w:t>
      </w:r>
    </w:p>
    <w:bookmarkStart w:name="z35" w:id="27"/>
    <w:p>
      <w:pPr>
        <w:spacing w:after="0"/>
        <w:ind w:left="0"/>
        <w:jc w:val="both"/>
      </w:pPr>
      <w:r>
        <w:rPr>
          <w:rFonts w:ascii="Times New Roman"/>
          <w:b w:val="false"/>
          <w:i w:val="false"/>
          <w:color w:val="000000"/>
          <w:sz w:val="28"/>
        </w:rPr>
        <w:t>
      1) тармақшасы мынадай жаңа редакцияда жазылсын:</w:t>
      </w:r>
    </w:p>
    <w:bookmarkEnd w:id="27"/>
    <w:bookmarkStart w:name="z36" w:id="28"/>
    <w:p>
      <w:pPr>
        <w:spacing w:after="0"/>
        <w:ind w:left="0"/>
        <w:jc w:val="both"/>
      </w:pPr>
      <w:r>
        <w:rPr>
          <w:rFonts w:ascii="Times New Roman"/>
          <w:b w:val="false"/>
          <w:i w:val="false"/>
          <w:color w:val="000000"/>
          <w:sz w:val="28"/>
        </w:rPr>
        <w:t>
      "1) инженерлік-коммуникациялық инфрақұрылымды жобалау, дамыту және (немесе) жайластыруға 363043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w:t>
      </w:r>
    </w:p>
    <w:bookmarkStart w:name="z38" w:id="29"/>
    <w:p>
      <w:pPr>
        <w:spacing w:after="0"/>
        <w:ind w:left="0"/>
        <w:jc w:val="both"/>
      </w:pPr>
      <w:r>
        <w:rPr>
          <w:rFonts w:ascii="Times New Roman"/>
          <w:b w:val="false"/>
          <w:i w:val="false"/>
          <w:color w:val="000000"/>
          <w:sz w:val="28"/>
        </w:rPr>
        <w:t>
      5), 6) тармақшалары мынадай жаңа редакцияда жазылсын:</w:t>
      </w:r>
    </w:p>
    <w:bookmarkEnd w:id="29"/>
    <w:bookmarkStart w:name="z39" w:id="30"/>
    <w:p>
      <w:pPr>
        <w:spacing w:after="0"/>
        <w:ind w:left="0"/>
        <w:jc w:val="both"/>
      </w:pPr>
      <w:r>
        <w:rPr>
          <w:rFonts w:ascii="Times New Roman"/>
          <w:b w:val="false"/>
          <w:i w:val="false"/>
          <w:color w:val="000000"/>
          <w:sz w:val="28"/>
        </w:rPr>
        <w:t>
      "5) әлеуметтік нысандарды дамытуға 45380,1 мың теңге;";</w:t>
      </w:r>
    </w:p>
    <w:bookmarkEnd w:id="30"/>
    <w:bookmarkStart w:name="z40" w:id="31"/>
    <w:p>
      <w:pPr>
        <w:spacing w:after="0"/>
        <w:ind w:left="0"/>
        <w:jc w:val="both"/>
      </w:pPr>
      <w:r>
        <w:rPr>
          <w:rFonts w:ascii="Times New Roman"/>
          <w:b w:val="false"/>
          <w:i w:val="false"/>
          <w:color w:val="000000"/>
          <w:sz w:val="28"/>
        </w:rPr>
        <w:t>
      "6) мал көміндісінің құрылысына 20029,4 мың теңге;";</w:t>
      </w:r>
    </w:p>
    <w:bookmarkEnd w:id="31"/>
    <w:bookmarkStart w:name="z41" w:id="32"/>
    <w:p>
      <w:pPr>
        <w:spacing w:after="0"/>
        <w:ind w:left="0"/>
        <w:jc w:val="both"/>
      </w:pPr>
      <w:r>
        <w:rPr>
          <w:rFonts w:ascii="Times New Roman"/>
          <w:b w:val="false"/>
          <w:i w:val="false"/>
          <w:color w:val="000000"/>
          <w:sz w:val="28"/>
        </w:rPr>
        <w:t>
      жаңа мазмұндағы 7-3 тармақпен толықтырылсын:</w:t>
      </w:r>
    </w:p>
    <w:bookmarkEnd w:id="32"/>
    <w:bookmarkStart w:name="z42" w:id="33"/>
    <w:p>
      <w:pPr>
        <w:spacing w:after="0"/>
        <w:ind w:left="0"/>
        <w:jc w:val="both"/>
      </w:pPr>
      <w:r>
        <w:rPr>
          <w:rFonts w:ascii="Times New Roman"/>
          <w:b w:val="false"/>
          <w:i w:val="false"/>
          <w:color w:val="000000"/>
          <w:sz w:val="28"/>
        </w:rPr>
        <w:t>
      "7-3. Аудан бюджетінен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Заңына сәйкес міндетті әлеуметтік медициналық сақтандыруға жұмыс берушілердің аударымдары бойынша мөлшерлемелерді азайтуға байланысты 31225 мың теңге облыстық бюджетке қайтарылсын.";</w:t>
      </w:r>
    </w:p>
    <w:bookmarkEnd w:id="33"/>
    <w:bookmarkStart w:name="z43" w:id="3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4"/>
    <w:bookmarkStart w:name="z44" w:id="35"/>
    <w:p>
      <w:pPr>
        <w:spacing w:after="0"/>
        <w:ind w:left="0"/>
        <w:jc w:val="both"/>
      </w:pPr>
      <w:r>
        <w:rPr>
          <w:rFonts w:ascii="Times New Roman"/>
          <w:b w:val="false"/>
          <w:i w:val="false"/>
          <w:color w:val="000000"/>
          <w:sz w:val="28"/>
        </w:rPr>
        <w:t>
      2. Осы шешім 2017 жылғы 1 қаңтардан бастап қолданысқа енгізіледі және ресми жариялауға жатады.</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br/>
            </w:r>
            <w:r>
              <w:rPr>
                <w:rFonts w:ascii="Times New Roman"/>
                <w:b w:val="false"/>
                <w:i/>
                <w:color w:val="000000"/>
                <w:sz w:val="20"/>
              </w:rPr>
              <w:t>ХVІІІ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А.Орымбаев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"29" қарашадағы XVІІІ сессиясының № 143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желтоқсандағы X сессиясының № 70 шешіміне 1-қосымша</w:t>
            </w:r>
          </w:p>
        </w:tc>
      </w:tr>
    </w:tbl>
    <w:bookmarkStart w:name="z49" w:id="36"/>
    <w:p>
      <w:pPr>
        <w:spacing w:after="0"/>
        <w:ind w:left="0"/>
        <w:jc w:val="left"/>
      </w:pPr>
      <w:r>
        <w:rPr>
          <w:rFonts w:ascii="Times New Roman"/>
          <w:b/>
          <w:i w:val="false"/>
          <w:color w:val="000000"/>
        </w:rPr>
        <w:t xml:space="preserve"> 2017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102"/>
        <w:gridCol w:w="1102"/>
        <w:gridCol w:w="6298"/>
        <w:gridCol w:w="29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Санаты</w:t>
            </w:r>
          </w:p>
          <w:bookmarkEnd w:id="37"/>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12833478,2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1</w:t>
            </w:r>
          </w:p>
          <w:bookmarkEnd w:id="3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9"/>
          <w:p>
            <w:pPr>
              <w:spacing w:after="20"/>
              <w:ind w:left="20"/>
              <w:jc w:val="both"/>
            </w:pPr>
            <w:r>
              <w:rPr>
                <w:rFonts w:ascii="Times New Roman"/>
                <w:b w:val="false"/>
                <w:i w:val="false"/>
                <w:color w:val="000000"/>
                <w:sz w:val="20"/>
              </w:rPr>
              <w:t>
2</w:t>
            </w:r>
          </w:p>
          <w:bookmarkEnd w:id="39"/>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0"/>
          <w:p>
            <w:pPr>
              <w:spacing w:after="20"/>
              <w:ind w:left="20"/>
              <w:jc w:val="both"/>
            </w:pPr>
            <w:r>
              <w:rPr>
                <w:rFonts w:ascii="Times New Roman"/>
                <w:b w:val="false"/>
                <w:i w:val="false"/>
                <w:color w:val="000000"/>
                <w:sz w:val="20"/>
              </w:rPr>
              <w:t>
3</w:t>
            </w:r>
          </w:p>
          <w:bookmarkEnd w:id="40"/>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1"/>
          <w:p>
            <w:pPr>
              <w:spacing w:after="20"/>
              <w:ind w:left="20"/>
              <w:jc w:val="both"/>
            </w:pPr>
            <w:r>
              <w:rPr>
                <w:rFonts w:ascii="Times New Roman"/>
                <w:b w:val="false"/>
                <w:i w:val="false"/>
                <w:color w:val="000000"/>
                <w:sz w:val="20"/>
              </w:rPr>
              <w:t>
4</w:t>
            </w:r>
          </w:p>
          <w:bookmarkEnd w:id="41"/>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11583204,2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11583204,2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11583204,2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2"/>
          <w:p>
            <w:pPr>
              <w:spacing w:after="20"/>
              <w:ind w:left="20"/>
              <w:jc w:val="both"/>
            </w:pPr>
            <w:r>
              <w:rPr>
                <w:rFonts w:ascii="Times New Roman"/>
                <w:b w:val="false"/>
                <w:i w:val="false"/>
                <w:color w:val="000000"/>
                <w:sz w:val="20"/>
              </w:rPr>
              <w:t>
Функционалдық топ</w:t>
            </w:r>
          </w:p>
          <w:bookmarkEnd w:id="42"/>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13014733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3"/>
          <w:p>
            <w:pPr>
              <w:spacing w:after="20"/>
              <w:ind w:left="20"/>
              <w:jc w:val="both"/>
            </w:pPr>
            <w:r>
              <w:rPr>
                <w:rFonts w:ascii="Times New Roman"/>
                <w:b w:val="false"/>
                <w:i w:val="false"/>
                <w:color w:val="000000"/>
                <w:sz w:val="20"/>
              </w:rPr>
              <w:t>
1</w:t>
            </w:r>
          </w:p>
          <w:bookmarkEnd w:id="43"/>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1042818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648404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516294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4"/>
          <w:p>
            <w:pPr>
              <w:spacing w:after="20"/>
              <w:ind w:left="20"/>
              <w:jc w:val="both"/>
            </w:pPr>
            <w:r>
              <w:rPr>
                <w:rFonts w:ascii="Times New Roman"/>
                <w:b w:val="false"/>
                <w:i w:val="false"/>
                <w:color w:val="000000"/>
                <w:sz w:val="20"/>
              </w:rPr>
              <w:t>
2</w:t>
            </w:r>
          </w:p>
          <w:bookmarkEnd w:id="44"/>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5"/>
          <w:p>
            <w:pPr>
              <w:spacing w:after="20"/>
              <w:ind w:left="20"/>
              <w:jc w:val="both"/>
            </w:pPr>
            <w:r>
              <w:rPr>
                <w:rFonts w:ascii="Times New Roman"/>
                <w:b w:val="false"/>
                <w:i w:val="false"/>
                <w:color w:val="000000"/>
                <w:sz w:val="20"/>
              </w:rPr>
              <w:t>
3</w:t>
            </w:r>
          </w:p>
          <w:bookmarkEnd w:id="45"/>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6"/>
          <w:p>
            <w:pPr>
              <w:spacing w:after="20"/>
              <w:ind w:left="20"/>
              <w:jc w:val="both"/>
            </w:pPr>
            <w:r>
              <w:rPr>
                <w:rFonts w:ascii="Times New Roman"/>
                <w:b w:val="false"/>
                <w:i w:val="false"/>
                <w:color w:val="000000"/>
                <w:sz w:val="20"/>
              </w:rPr>
              <w:t>
4</w:t>
            </w:r>
          </w:p>
          <w:bookmarkEnd w:id="46"/>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7919205,4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1051875,5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717025,5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235440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6197904,6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5967447,6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364079,3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143919,3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7"/>
          <w:p>
            <w:pPr>
              <w:spacing w:after="20"/>
              <w:ind w:left="20"/>
              <w:jc w:val="both"/>
            </w:pPr>
            <w:r>
              <w:rPr>
                <w:rFonts w:ascii="Times New Roman"/>
                <w:b w:val="false"/>
                <w:i w:val="false"/>
                <w:color w:val="000000"/>
                <w:sz w:val="20"/>
              </w:rPr>
              <w:t>
5</w:t>
            </w:r>
          </w:p>
          <w:bookmarkEnd w:id="47"/>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48"/>
          <w:p>
            <w:pPr>
              <w:spacing w:after="20"/>
              <w:ind w:left="20"/>
              <w:jc w:val="both"/>
            </w:pPr>
            <w:r>
              <w:rPr>
                <w:rFonts w:ascii="Times New Roman"/>
                <w:b w:val="false"/>
                <w:i w:val="false"/>
                <w:color w:val="000000"/>
                <w:sz w:val="20"/>
              </w:rPr>
              <w:t>
6</w:t>
            </w:r>
          </w:p>
          <w:bookmarkEnd w:id="4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106164,8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21893,8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406082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49"/>
          <w:p>
            <w:pPr>
              <w:spacing w:after="20"/>
              <w:ind w:left="20"/>
              <w:jc w:val="both"/>
            </w:pPr>
            <w:r>
              <w:rPr>
                <w:rFonts w:ascii="Times New Roman"/>
                <w:b w:val="false"/>
                <w:i w:val="false"/>
                <w:color w:val="000000"/>
                <w:sz w:val="20"/>
              </w:rPr>
              <w:t>
7</w:t>
            </w:r>
          </w:p>
          <w:bookmarkEnd w:id="49"/>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933589,7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424471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383946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50"/>
          <w:p>
            <w:pPr>
              <w:spacing w:after="20"/>
              <w:ind w:left="20"/>
              <w:jc w:val="both"/>
            </w:pPr>
            <w:r>
              <w:rPr>
                <w:rFonts w:ascii="Times New Roman"/>
                <w:b w:val="false"/>
                <w:i w:val="false"/>
                <w:color w:val="000000"/>
                <w:sz w:val="20"/>
              </w:rPr>
              <w:t>
8</w:t>
            </w:r>
          </w:p>
          <w:bookmarkEnd w:id="50"/>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773175,1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46137,1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46137,1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51"/>
          <w:p>
            <w:pPr>
              <w:spacing w:after="20"/>
              <w:ind w:left="20"/>
              <w:jc w:val="both"/>
            </w:pPr>
            <w:r>
              <w:rPr>
                <w:rFonts w:ascii="Times New Roman"/>
                <w:b w:val="false"/>
                <w:i w:val="false"/>
                <w:color w:val="000000"/>
                <w:sz w:val="20"/>
              </w:rPr>
              <w:t>
9</w:t>
            </w:r>
          </w:p>
          <w:bookmarkEnd w:id="51"/>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52"/>
          <w:p>
            <w:pPr>
              <w:spacing w:after="20"/>
              <w:ind w:left="20"/>
              <w:jc w:val="both"/>
            </w:pPr>
            <w:r>
              <w:rPr>
                <w:rFonts w:ascii="Times New Roman"/>
                <w:b w:val="false"/>
                <w:i w:val="false"/>
                <w:color w:val="000000"/>
                <w:sz w:val="20"/>
              </w:rPr>
              <w:t>
10</w:t>
            </w:r>
          </w:p>
          <w:bookmarkEnd w:id="52"/>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337258,7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105579,3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100579,3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53"/>
          <w:p>
            <w:pPr>
              <w:spacing w:after="20"/>
              <w:ind w:left="20"/>
              <w:jc w:val="both"/>
            </w:pPr>
            <w:r>
              <w:rPr>
                <w:rFonts w:ascii="Times New Roman"/>
                <w:b w:val="false"/>
                <w:i w:val="false"/>
                <w:color w:val="000000"/>
                <w:sz w:val="20"/>
              </w:rPr>
              <w:t>
11</w:t>
            </w:r>
          </w:p>
          <w:bookmarkEnd w:id="53"/>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4"/>
          <w:p>
            <w:pPr>
              <w:spacing w:after="20"/>
              <w:ind w:left="20"/>
              <w:jc w:val="both"/>
            </w:pPr>
            <w:r>
              <w:rPr>
                <w:rFonts w:ascii="Times New Roman"/>
                <w:b w:val="false"/>
                <w:i w:val="false"/>
                <w:color w:val="000000"/>
                <w:sz w:val="20"/>
              </w:rPr>
              <w:t>
12</w:t>
            </w:r>
          </w:p>
          <w:bookmarkEnd w:id="54"/>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689597,3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614942,3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426478,3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55"/>
          <w:p>
            <w:pPr>
              <w:spacing w:after="20"/>
              <w:ind w:left="20"/>
              <w:jc w:val="both"/>
            </w:pPr>
            <w:r>
              <w:rPr>
                <w:rFonts w:ascii="Times New Roman"/>
                <w:b w:val="false"/>
                <w:i w:val="false"/>
                <w:color w:val="000000"/>
                <w:sz w:val="20"/>
              </w:rPr>
              <w:t>
13</w:t>
            </w:r>
          </w:p>
          <w:bookmarkEnd w:id="55"/>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6"/>
          <w:p>
            <w:pPr>
              <w:spacing w:after="20"/>
              <w:ind w:left="20"/>
              <w:jc w:val="both"/>
            </w:pPr>
            <w:r>
              <w:rPr>
                <w:rFonts w:ascii="Times New Roman"/>
                <w:b w:val="false"/>
                <w:i w:val="false"/>
                <w:color w:val="000000"/>
                <w:sz w:val="20"/>
              </w:rPr>
              <w:t>
14</w:t>
            </w:r>
          </w:p>
          <w:bookmarkEnd w:id="56"/>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7"/>
          <w:p>
            <w:pPr>
              <w:spacing w:after="20"/>
              <w:ind w:left="20"/>
              <w:jc w:val="both"/>
            </w:pPr>
            <w:r>
              <w:rPr>
                <w:rFonts w:ascii="Times New Roman"/>
                <w:b w:val="false"/>
                <w:i w:val="false"/>
                <w:color w:val="000000"/>
                <w:sz w:val="20"/>
              </w:rPr>
              <w:t>
15</w:t>
            </w:r>
          </w:p>
          <w:bookmarkEnd w:id="57"/>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31330,8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8"/>
          <w:p>
            <w:pPr>
              <w:spacing w:after="20"/>
              <w:ind w:left="20"/>
              <w:jc w:val="both"/>
            </w:pPr>
            <w:r>
              <w:rPr>
                <w:rFonts w:ascii="Times New Roman"/>
                <w:b w:val="false"/>
                <w:i w:val="false"/>
                <w:color w:val="000000"/>
                <w:sz w:val="20"/>
              </w:rPr>
              <w:t>
10</w:t>
            </w:r>
          </w:p>
          <w:bookmarkEnd w:id="5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59"/>
          <w:p>
            <w:pPr>
              <w:spacing w:after="20"/>
              <w:ind w:left="20"/>
              <w:jc w:val="both"/>
            </w:pPr>
            <w:r>
              <w:rPr>
                <w:rFonts w:ascii="Times New Roman"/>
                <w:b w:val="false"/>
                <w:i w:val="false"/>
                <w:color w:val="000000"/>
                <w:sz w:val="20"/>
              </w:rPr>
              <w:t>
5</w:t>
            </w:r>
          </w:p>
          <w:bookmarkEnd w:id="59"/>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60"/>
          <w:p>
            <w:pPr>
              <w:spacing w:after="20"/>
              <w:ind w:left="20"/>
              <w:jc w:val="both"/>
            </w:pPr>
            <w:r>
              <w:rPr>
                <w:rFonts w:ascii="Times New Roman"/>
                <w:b w:val="false"/>
                <w:i w:val="false"/>
                <w:color w:val="000000"/>
                <w:sz w:val="20"/>
              </w:rPr>
              <w:t>
13</w:t>
            </w:r>
          </w:p>
          <w:bookmarkEnd w:id="60"/>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-440145,8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440145,8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61"/>
          <w:p>
            <w:pPr>
              <w:spacing w:after="20"/>
              <w:ind w:left="20"/>
              <w:jc w:val="both"/>
            </w:pPr>
            <w:r>
              <w:rPr>
                <w:rFonts w:ascii="Times New Roman"/>
                <w:b w:val="false"/>
                <w:i w:val="false"/>
                <w:color w:val="000000"/>
                <w:sz w:val="20"/>
              </w:rPr>
              <w:t>
7</w:t>
            </w:r>
          </w:p>
          <w:bookmarkEnd w:id="61"/>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2"/>
          <w:p>
            <w:pPr>
              <w:spacing w:after="20"/>
              <w:ind w:left="20"/>
              <w:jc w:val="both"/>
            </w:pPr>
            <w:r>
              <w:rPr>
                <w:rFonts w:ascii="Times New Roman"/>
                <w:b w:val="false"/>
                <w:i w:val="false"/>
                <w:color w:val="000000"/>
                <w:sz w:val="20"/>
              </w:rPr>
              <w:t>
16</w:t>
            </w:r>
          </w:p>
          <w:bookmarkEnd w:id="62"/>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63"/>
          <w:p>
            <w:pPr>
              <w:spacing w:after="20"/>
              <w:ind w:left="20"/>
              <w:jc w:val="both"/>
            </w:pPr>
            <w:r>
              <w:rPr>
                <w:rFonts w:ascii="Times New Roman"/>
                <w:b w:val="false"/>
                <w:i w:val="false"/>
                <w:color w:val="000000"/>
                <w:sz w:val="20"/>
              </w:rPr>
              <w:t>
8</w:t>
            </w:r>
          </w:p>
          <w:bookmarkEnd w:id="63"/>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"29 " қарашадағы XVІІІ сессиясының №143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желтоқсандағы Х сессиясының №70 шешіміне 6-қосымша</w:t>
            </w:r>
          </w:p>
        </w:tc>
      </w:tr>
    </w:tbl>
    <w:bookmarkStart w:name="z311" w:id="64"/>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2017 жылға арналған жеке жоспарларының қаржылар көлемі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483"/>
        <w:gridCol w:w="1484"/>
        <w:gridCol w:w="4612"/>
        <w:gridCol w:w="36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5"/>
          <w:p>
            <w:pPr>
              <w:spacing w:after="20"/>
              <w:ind w:left="20"/>
              <w:jc w:val="both"/>
            </w:pPr>
            <w:r>
              <w:rPr>
                <w:rFonts w:ascii="Times New Roman"/>
                <w:b w:val="false"/>
                <w:i w:val="false"/>
                <w:color w:val="000000"/>
                <w:sz w:val="20"/>
              </w:rPr>
              <w:t>
Функционалдық топ</w:t>
            </w:r>
          </w:p>
          <w:bookmarkEnd w:id="65"/>
        </w:tc>
        <w:tc>
          <w:tcPr>
            <w:tcW w:w="3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2607676,5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66"/>
          <w:p>
            <w:pPr>
              <w:spacing w:after="20"/>
              <w:ind w:left="20"/>
              <w:jc w:val="both"/>
            </w:pPr>
            <w:r>
              <w:rPr>
                <w:rFonts w:ascii="Times New Roman"/>
                <w:b w:val="false"/>
                <w:i w:val="false"/>
                <w:color w:val="000000"/>
                <w:sz w:val="20"/>
              </w:rPr>
              <w:t>
1</w:t>
            </w:r>
          </w:p>
          <w:bookmarkEnd w:id="66"/>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648404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648404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516294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24637,4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Қарашенгел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24645,4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21832,1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аппатары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67"/>
          <w:p>
            <w:pPr>
              <w:spacing w:after="20"/>
              <w:ind w:left="20"/>
              <w:jc w:val="both"/>
            </w:pPr>
            <w:r>
              <w:rPr>
                <w:rFonts w:ascii="Times New Roman"/>
                <w:b w:val="false"/>
                <w:i w:val="false"/>
                <w:color w:val="000000"/>
                <w:sz w:val="20"/>
              </w:rPr>
              <w:t>
4</w:t>
            </w:r>
          </w:p>
          <w:bookmarkEnd w:id="67"/>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1051875,5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1051875,5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717025,5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307134,5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Қарашенгел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289294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Қарашенгел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68"/>
          <w:p>
            <w:pPr>
              <w:spacing w:after="20"/>
              <w:ind w:left="20"/>
              <w:jc w:val="both"/>
            </w:pPr>
            <w:r>
              <w:rPr>
                <w:rFonts w:ascii="Times New Roman"/>
                <w:b w:val="false"/>
                <w:i w:val="false"/>
                <w:color w:val="000000"/>
                <w:sz w:val="20"/>
              </w:rPr>
              <w:t>
5</w:t>
            </w:r>
          </w:p>
          <w:bookmarkEnd w:id="68"/>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69"/>
          <w:p>
            <w:pPr>
              <w:spacing w:after="20"/>
              <w:ind w:left="20"/>
              <w:jc w:val="both"/>
            </w:pPr>
            <w:r>
              <w:rPr>
                <w:rFonts w:ascii="Times New Roman"/>
                <w:b w:val="false"/>
                <w:i w:val="false"/>
                <w:color w:val="000000"/>
                <w:sz w:val="20"/>
              </w:rPr>
              <w:t>
6</w:t>
            </w:r>
          </w:p>
          <w:bookmarkEnd w:id="69"/>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70"/>
          <w:p>
            <w:pPr>
              <w:spacing w:after="20"/>
              <w:ind w:left="20"/>
              <w:jc w:val="both"/>
            </w:pPr>
            <w:r>
              <w:rPr>
                <w:rFonts w:ascii="Times New Roman"/>
                <w:b w:val="false"/>
                <w:i w:val="false"/>
                <w:color w:val="000000"/>
                <w:sz w:val="20"/>
              </w:rPr>
              <w:t>
7</w:t>
            </w:r>
          </w:p>
          <w:bookmarkEnd w:id="70"/>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Қарашенгел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Қарашенгел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71"/>
          <w:p>
            <w:pPr>
              <w:spacing w:after="20"/>
              <w:ind w:left="20"/>
              <w:jc w:val="both"/>
            </w:pPr>
            <w:r>
              <w:rPr>
                <w:rFonts w:ascii="Times New Roman"/>
                <w:b w:val="false"/>
                <w:i w:val="false"/>
                <w:color w:val="000000"/>
                <w:sz w:val="20"/>
              </w:rPr>
              <w:t>
8</w:t>
            </w:r>
          </w:p>
          <w:bookmarkEnd w:id="71"/>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Қарашенгел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72"/>
          <w:p>
            <w:pPr>
              <w:spacing w:after="20"/>
              <w:ind w:left="20"/>
              <w:jc w:val="both"/>
            </w:pPr>
            <w:r>
              <w:rPr>
                <w:rFonts w:ascii="Times New Roman"/>
                <w:b w:val="false"/>
                <w:i w:val="false"/>
                <w:color w:val="000000"/>
                <w:sz w:val="20"/>
              </w:rPr>
              <w:t>
12</w:t>
            </w:r>
          </w:p>
          <w:bookmarkEnd w:id="72"/>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73"/>
          <w:p>
            <w:pPr>
              <w:spacing w:after="20"/>
              <w:ind w:left="20"/>
              <w:jc w:val="both"/>
            </w:pPr>
            <w:r>
              <w:rPr>
                <w:rFonts w:ascii="Times New Roman"/>
                <w:b w:val="false"/>
                <w:i w:val="false"/>
                <w:color w:val="000000"/>
                <w:sz w:val="20"/>
              </w:rPr>
              <w:t>
13</w:t>
            </w:r>
          </w:p>
          <w:bookmarkEnd w:id="73"/>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 әкімінің аппараты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