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64d2" w14:textId="45f6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коммуналдық меншікке түскен болып танылған иесіз қалдықтарды басқару қағидаларын бекіту туралы" Арал аудандық маслихатының 2016 жылғы 21 желтоқсандағы №62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28 сәуірдегі № 84 шешімі. Қызылорда облысының Әділет департаментінде 2017 жылғы 15 мамырда № 5832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Арал аудандық мәслихатының 2016 жылғы 21 желтоқсандағы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5708 болып тіркелген және 2017 жылғы 14 ақпандағы Арал аудандық "Толқын" газетінің № 12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төртінші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