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cd4" w14:textId="bc7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21 желтоқсандағы № 18/142 шешімі. Қарағанды облысының Әділет департаментінде 2017 жылғы 29 желтоқсанда № 4520 болып тіркелді. Күші жойылды - Қарағанды облысы Шет аудандық мәслихатының 2021 жылғы 27 желтоқсандағы № 9/108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 әкімінің орынбасарына және аудандық мәслихаттың құрылыс, автокөлік коммуналдық шаруашылық және аграрлық мәселелер және экология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XVIII-сессиясының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№18/142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тұрғын үй-коммуналдық шаруашылығы, жолаушылар көлігі, автокөлік жолдары және тұрғын үй инспекциясы бөлімі (бұдан әрі - бөлім) комиссияның жұмыс органы болып белгіленеді.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Жекелеген негiздер бойынша мемлекет меншiгiне айналдырылған (түскен) мүлiктi есепке алу, сақтау, бағалау және одан әрi пайдалану қағидаларыга сәйкес атқарылады.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