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10c1" w14:textId="7e71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12 сәуірдегі "Шет ауданы бойынша тұрғын үй көмегін көрсету ережесін бекіту туралы" № 2/22 шешіміне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2017 жылғы 10 қазандағы № 16/128 шешімі. Қарағанды облысының Әділет департаментінде 2017 жылғы 27 қазанда № 4424 болып тіркелді. Күші жойылды - Қарағанды облысы Шет аудандық мәслихатының 2024 жылғы 27 наурыздағы № 10/101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27.03.2024 </w:t>
      </w:r>
      <w:r>
        <w:rPr>
          <w:rFonts w:ascii="Times New Roman"/>
          <w:b w:val="false"/>
          <w:i w:val="false"/>
          <w:color w:val="ff0000"/>
          <w:sz w:val="28"/>
        </w:rPr>
        <w:t>№ 10/101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 xml:space="preserve">6 бабына </w:t>
      </w:r>
      <w:r>
        <w:rPr>
          <w:rFonts w:ascii="Times New Roman"/>
          <w:b w:val="false"/>
          <w:i w:val="false"/>
          <w:color w:val="000000"/>
          <w:sz w:val="28"/>
        </w:rPr>
        <w:t xml:space="preserve">және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w:t>
      </w:r>
      <w:r>
        <w:rPr>
          <w:rFonts w:ascii="Times New Roman"/>
          <w:b w:val="false"/>
          <w:i w:val="false"/>
          <w:color w:val="000000"/>
          <w:sz w:val="28"/>
        </w:rPr>
        <w:t xml:space="preserve"> </w:t>
      </w:r>
      <w:r>
        <w:rPr>
          <w:rFonts w:ascii="Times New Roman"/>
          <w:b/>
          <w:i w:val="false"/>
          <w:color w:val="000000"/>
          <w:sz w:val="28"/>
        </w:rPr>
        <w:t>ЕТТI:</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Аудандық мәслихаттың 2012 жылғы 12 сәуірдегі №2/22 "Шет ауданы бойынша тұрғын үй көмегін көрсету ережесін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8-17-133 болып тіркелген, 2012 жылғы 24 мамырдағы №21(10.382) "Шет Шұғыласы" газетінде жарияланған), келесі толықтыру мен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Шет ауданы бойынша тұрғын үй көмегін көрсету </w:t>
      </w:r>
      <w:r>
        <w:rPr>
          <w:rFonts w:ascii="Times New Roman"/>
          <w:b w:val="false"/>
          <w:i w:val="false"/>
          <w:color w:val="000000"/>
          <w:sz w:val="28"/>
        </w:rPr>
        <w:t xml:space="preserve">ережесі </w:t>
      </w:r>
      <w:r>
        <w:rPr>
          <w:rFonts w:ascii="Times New Roman"/>
          <w:b w:val="false"/>
          <w:i w:val="false"/>
          <w:color w:val="000000"/>
          <w:sz w:val="28"/>
        </w:rPr>
        <w:t>(бұдан әрі – Ереже):</w:t>
      </w:r>
    </w:p>
    <w:bookmarkEnd w:id="2"/>
    <w:bookmarkStart w:name="z6" w:id="3"/>
    <w:p>
      <w:pPr>
        <w:spacing w:after="0"/>
        <w:ind w:left="0"/>
        <w:jc w:val="both"/>
      </w:pPr>
      <w:r>
        <w:rPr>
          <w:rFonts w:ascii="Times New Roman"/>
          <w:b w:val="false"/>
          <w:i w:val="false"/>
          <w:color w:val="000000"/>
          <w:sz w:val="28"/>
        </w:rPr>
        <w:t>
      мынандай мазмұндағы 12-1 тармақпен толықтырылсын:</w:t>
      </w:r>
    </w:p>
    <w:bookmarkEnd w:id="3"/>
    <w:bookmarkStart w:name="z7" w:id="4"/>
    <w:p>
      <w:pPr>
        <w:spacing w:after="0"/>
        <w:ind w:left="0"/>
        <w:jc w:val="both"/>
      </w:pPr>
      <w:r>
        <w:rPr>
          <w:rFonts w:ascii="Times New Roman"/>
          <w:b w:val="false"/>
          <w:i w:val="false"/>
          <w:color w:val="000000"/>
          <w:sz w:val="28"/>
        </w:rPr>
        <w:t>
       "12-1. Тұрғын үй көмегін аса жоғары немесе төмен сомасын тағайындауға әкеліп соқтырған, дұрыс емес ақпарат ұсынған жағдайда, көмекті тағайындау және төлеу оны тағайындау кезеңіне тоқтатылады, ал тұрғын үй көмегі түрінде алынған сомалар ерікті тәртіппен, бас тартқан жағдайда - сот тәртібінде қайтаруға жатады.";</w:t>
      </w:r>
    </w:p>
    <w:bookmarkEnd w:id="4"/>
    <w:bookmarkStart w:name="z8" w:id="5"/>
    <w:p>
      <w:pPr>
        <w:spacing w:after="0"/>
        <w:ind w:left="0"/>
        <w:jc w:val="both"/>
      </w:pPr>
      <w:r>
        <w:rPr>
          <w:rFonts w:ascii="Times New Roman"/>
          <w:b w:val="false"/>
          <w:i w:val="false"/>
          <w:color w:val="000000"/>
          <w:sz w:val="28"/>
        </w:rPr>
        <w:t xml:space="preserve">
      Ережесіндегі </w:t>
      </w:r>
      <w:r>
        <w:rPr>
          <w:rFonts w:ascii="Times New Roman"/>
          <w:b w:val="false"/>
          <w:i w:val="false"/>
          <w:color w:val="000000"/>
          <w:sz w:val="28"/>
        </w:rPr>
        <w:t xml:space="preserve">қосымша </w:t>
      </w:r>
      <w:r>
        <w:rPr>
          <w:rFonts w:ascii="Times New Roman"/>
          <w:b w:val="false"/>
          <w:i w:val="false"/>
          <w:color w:val="000000"/>
          <w:sz w:val="28"/>
        </w:rPr>
        <w:t xml:space="preserve">алып тасталсын. </w:t>
      </w:r>
    </w:p>
    <w:bookmarkEnd w:id="5"/>
    <w:bookmarkStart w:name="z9"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20"/>
              <w:ind w:left="20"/>
              <w:jc w:val="both"/>
            </w:pPr>
            <w:r>
              <w:rPr>
                <w:rFonts w:ascii="Times New Roman"/>
                <w:b w:val="false"/>
                <w:i/>
                <w:color w:val="000000"/>
                <w:sz w:val="20"/>
              </w:rPr>
              <w:t xml:space="preserve">аудандық мәслихаттың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