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e5aa2" w14:textId="bfe5a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Қызылтал ауылдық округінің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ауданының әкімдігінің 2017 жылғы 5 шілдедегі № 17/01 қаулысы. Қарағанды облысының Әділет департаментінде 2017 жылғы 5 шілдеде № 4298 болып тіркелді. Күші жойылды - Қарағанды облысы Нұра ауданының әкімдігінің 2017 жылғы 4 қыркүйектегі № 22/01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Нұра ауданының әкімдігінің 04.09.2017 № 22/01 (оның алғаш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10 бабы 2 тармағының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Нұра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арасынан пастереллез ауруы пайда болуына байланысты Қызылтал ауылдық округінің аумағында шектеу іс-шаралары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Ветеринариялық-санитариялық, сауықтыру және шектеу іс-шаралары Қазақстан Республикасының қолданыстағы заңнамасына сәйкес өткізілсін.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Нұра ауданы әкімінің орынбасары Уалихан Тілеуханұлы Оспановқа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Омарханов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