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2f5e" w14:textId="2b32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2017 жылғы 27 қыркүйектегі XVI сессиясының № 16/130 шешімі. Қарағанды облысының Әділет департаментінде 2017 жылғы 6 қазанда № 4368 болып тіркелді. Күші жойылды - Қарағанды облысы Жаңаарқа аудандық мәслихатының 2021 жылғы 1 наурыздағы № 3/30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01.03.2021 № 3/30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2587 болып тіркелген, 2014 жылғы 19 сәуірдегі № 17 (9611) "Жаңаарқа" газетінде, "Әділет" ақпараттық-құқықтық жүйесінде 2014 жылы 30 мамырда жарияланған) келесі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"27-2. Отбасының белсенділігін арттырудың әлеуметтік келісімшарты Қазақстан Республикасы Еңбек және халықты әлеуметтік қорғау министрінің м.а. 2017 жылғы 17 наурыздағы № 37 "Өрлеу" жобасына қатысуға арналған құжаттар нысандарын бекіту туралы"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нысандарға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жасалады (нормативтік құқықтық актілерді мемлекеттік тіркеу Тізілімінде № 15016 болып тіркелген).".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