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46ee" w14:textId="eb14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2017 жылғы 29 желтоқсандағы № 51/01 қаулысы. Қарағанды облысының Әділет департаментінде 2018 жылғы 16 қаңтарда № 4576 болып тіркелді. Күші жойылды - Қарағанды облысы Абай ауданының әкімдігінің 2020 жылғы 8 сәуірдегі № 18/01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әкімдігінің 08.04.2020 № 18/01 (алғаш ресми жарияланған күннен кейін он күнтізбелік күн өткеннен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бойынша,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жайылымдарды геоботаникалық зерттеп-қарау негізінде жайылым айналымдарының схемасы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басшылық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он күнтізбелік күн өткеннен кейін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ауданының елді мекендері үшін жайылым айналымдарының схемасы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