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46ee" w14:textId="eb14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2017 жылғы 29 желтоқсандағы № 51/01 қаулысы. Қарағанды облысының Әділет департаментінде 2018 жылғы 16 қаңтарда № 4576 болып тіркелді. Күші жойылды - Қарағанды облысы Абай ауданының әкімдігінің 2020 жылғы 8 сәуірдегі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08.04.2020 № 18/01 (алғаш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бойынша,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жайылымдарды геоботаникалық зерттеп-қарау негізінде жайылым айналымдарының схемасы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басшылық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он күнтізбелік күн өткеннен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елді мекендері үшін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