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6615" w14:textId="5936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әкімінің 2017 жылғы 17 қаңтардағы № 1 "Техногендік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2017 жылғы 7 наурыздағы № 2 шешімі. Қарағанды облысының Әділет департаментінде 2017 жылғы 28 наурызда № 4190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Шахтинск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 әкімінің 2017 жылғы 17 қаңтардағы № 1 "Техногендік сипаттағы төтенше жағдайды жариялау туралы" (2017 жылғы 17 қаңтарда нормативтік құқықтық актілерді мемлекеттік тіркеу тізілімінде № 4113 тіркелген, 2017 жылғы 20 қаңтардағы № 3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