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75e5" w14:textId="5567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Қаражал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2017 жылғы 22 желтоқсандағы XІX сессиясының № 172 шешімі. Қарағанды облысының Әділет департаментінде 2018 жылғы 8 қаңтарда № 4543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ШЕШIМ ЕТТI:</w:t>
      </w:r>
    </w:p>
    <w:bookmarkEnd w:id="0"/>
    <w:bookmarkStart w:name="z5" w:id="1"/>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3 394 616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952 250 мың теңге;</w:t>
      </w:r>
    </w:p>
    <w:bookmarkEnd w:id="3"/>
    <w:bookmarkStart w:name="z10" w:id="4"/>
    <w:p>
      <w:pPr>
        <w:spacing w:after="0"/>
        <w:ind w:left="0"/>
        <w:jc w:val="both"/>
      </w:pPr>
      <w:r>
        <w:rPr>
          <w:rFonts w:ascii="Times New Roman"/>
          <w:b w:val="false"/>
          <w:i w:val="false"/>
          <w:color w:val="000000"/>
          <w:sz w:val="28"/>
        </w:rPr>
        <w:t>
      салықтық емес түсімдер – 18 378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6 047 мың теңге;</w:t>
      </w:r>
    </w:p>
    <w:bookmarkEnd w:id="5"/>
    <w:bookmarkStart w:name="z12" w:id="6"/>
    <w:p>
      <w:pPr>
        <w:spacing w:after="0"/>
        <w:ind w:left="0"/>
        <w:jc w:val="both"/>
      </w:pPr>
      <w:r>
        <w:rPr>
          <w:rFonts w:ascii="Times New Roman"/>
          <w:b w:val="false"/>
          <w:i w:val="false"/>
          <w:color w:val="000000"/>
          <w:sz w:val="28"/>
        </w:rPr>
        <w:t>
      трансферттер түсімі – 2 417 941 мың теңге;</w:t>
      </w:r>
    </w:p>
    <w:bookmarkEnd w:id="6"/>
    <w:bookmarkStart w:name="z13" w:id="7"/>
    <w:p>
      <w:pPr>
        <w:spacing w:after="0"/>
        <w:ind w:left="0"/>
        <w:jc w:val="both"/>
      </w:pPr>
      <w:r>
        <w:rPr>
          <w:rFonts w:ascii="Times New Roman"/>
          <w:b w:val="false"/>
          <w:i w:val="false"/>
          <w:color w:val="000000"/>
          <w:sz w:val="28"/>
        </w:rPr>
        <w:t>
      2) шығындар – 3 531 236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136 620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136 620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3 000 мың теңге;</w:t>
      </w:r>
    </w:p>
    <w:p>
      <w:pPr>
        <w:spacing w:after="0"/>
        <w:ind w:left="0"/>
        <w:jc w:val="both"/>
      </w:pPr>
      <w:r>
        <w:rPr>
          <w:rFonts w:ascii="Times New Roman"/>
          <w:b w:val="false"/>
          <w:i w:val="false"/>
          <w:color w:val="000000"/>
          <w:sz w:val="28"/>
        </w:rPr>
        <w:t>
      бюджет қаражатының пайдаланылатын қалдықтары – 139 620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Қаражал қалалық мәслихатының 29.11.2018 № 245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қалалық бюджет түсімдерінің құрамында облыстық бюджеттен берілетін нысаналы трансферттер </w:t>
      </w:r>
      <w:r>
        <w:rPr>
          <w:rFonts w:ascii="Times New Roman"/>
          <w:b w:val="false"/>
          <w:i w:val="false"/>
          <w:color w:val="000000"/>
          <w:sz w:val="28"/>
        </w:rPr>
        <w:t>4 -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3. 2018 жылға арналған облыстық бюджетке, қала бюджетіне кірістерді бөлу нормативтері келесі мөлшерлерде ескерілсін:</w:t>
      </w:r>
    </w:p>
    <w:bookmarkEnd w:id="17"/>
    <w:bookmarkStart w:name="z25" w:id="18"/>
    <w:p>
      <w:pPr>
        <w:spacing w:after="0"/>
        <w:ind w:left="0"/>
        <w:jc w:val="both"/>
      </w:pPr>
      <w:r>
        <w:rPr>
          <w:rFonts w:ascii="Times New Roman"/>
          <w:b w:val="false"/>
          <w:i w:val="false"/>
          <w:color w:val="000000"/>
          <w:sz w:val="28"/>
        </w:rPr>
        <w:t>
      1) жеке табыс салығы бойынша – 50 пайыз;</w:t>
      </w:r>
    </w:p>
    <w:bookmarkEnd w:id="18"/>
    <w:bookmarkStart w:name="z26" w:id="19"/>
    <w:p>
      <w:pPr>
        <w:spacing w:after="0"/>
        <w:ind w:left="0"/>
        <w:jc w:val="both"/>
      </w:pPr>
      <w:r>
        <w:rPr>
          <w:rFonts w:ascii="Times New Roman"/>
          <w:b w:val="false"/>
          <w:i w:val="false"/>
          <w:color w:val="000000"/>
          <w:sz w:val="28"/>
        </w:rPr>
        <w:t>
      2) әлеуметтік салық бойынша – 50 пайыз.</w:t>
      </w:r>
    </w:p>
    <w:bookmarkEnd w:id="19"/>
    <w:bookmarkStart w:name="z27" w:id="20"/>
    <w:p>
      <w:pPr>
        <w:spacing w:after="0"/>
        <w:ind w:left="0"/>
        <w:jc w:val="both"/>
      </w:pPr>
      <w:r>
        <w:rPr>
          <w:rFonts w:ascii="Times New Roman"/>
          <w:b w:val="false"/>
          <w:i w:val="false"/>
          <w:color w:val="000000"/>
          <w:sz w:val="28"/>
        </w:rPr>
        <w:t xml:space="preserve">
      4. 2018 жылға арналған қала бюджетінің шығыстарының құрамында бюджеттік бағдарламалар әкімшіліктері бойынша нысаналы трансферттердің бөлінуі </w:t>
      </w:r>
      <w:r>
        <w:rPr>
          <w:rFonts w:ascii="Times New Roman"/>
          <w:b w:val="false"/>
          <w:i w:val="false"/>
          <w:color w:val="000000"/>
          <w:sz w:val="28"/>
        </w:rPr>
        <w:t>5 - қосымшаға</w:t>
      </w:r>
      <w:r>
        <w:rPr>
          <w:rFonts w:ascii="Times New Roman"/>
          <w:b w:val="false"/>
          <w:i w:val="false"/>
          <w:color w:val="000000"/>
          <w:sz w:val="28"/>
        </w:rPr>
        <w:t xml:space="preserve"> сәйкес ескерілсін.</w:t>
      </w:r>
    </w:p>
    <w:bookmarkEnd w:id="20"/>
    <w:bookmarkStart w:name="z28" w:id="21"/>
    <w:p>
      <w:pPr>
        <w:spacing w:after="0"/>
        <w:ind w:left="0"/>
        <w:jc w:val="both"/>
      </w:pPr>
      <w:r>
        <w:rPr>
          <w:rFonts w:ascii="Times New Roman"/>
          <w:b w:val="false"/>
          <w:i w:val="false"/>
          <w:color w:val="000000"/>
          <w:sz w:val="28"/>
        </w:rPr>
        <w:t>
      5. 2018 жылға арналған қала бюджетінде облыстық бюджеттен берілетін субвенциялардың көлемі – 1 669 295 мың теңге сомасында қарастырылғаны ескерілсін.</w:t>
      </w:r>
    </w:p>
    <w:bookmarkEnd w:id="21"/>
    <w:bookmarkStart w:name="z29" w:id="22"/>
    <w:p>
      <w:pPr>
        <w:spacing w:after="0"/>
        <w:ind w:left="0"/>
        <w:jc w:val="both"/>
      </w:pPr>
      <w:r>
        <w:rPr>
          <w:rFonts w:ascii="Times New Roman"/>
          <w:b w:val="false"/>
          <w:i w:val="false"/>
          <w:color w:val="000000"/>
          <w:sz w:val="28"/>
        </w:rPr>
        <w:t>
      6. 2018 жылға арналған қала бюджетінде қалалық бюджеттен Жәйрем кентінің бюджетіне берілетін субвенцияның көлемі – 241 426 мың теңге сомасында қарастырылғаны ескерілсін.</w:t>
      </w:r>
    </w:p>
    <w:bookmarkEnd w:id="22"/>
    <w:bookmarkStart w:name="z30" w:id="23"/>
    <w:p>
      <w:pPr>
        <w:spacing w:after="0"/>
        <w:ind w:left="0"/>
        <w:jc w:val="both"/>
      </w:pPr>
      <w:r>
        <w:rPr>
          <w:rFonts w:ascii="Times New Roman"/>
          <w:b w:val="false"/>
          <w:i w:val="false"/>
          <w:color w:val="000000"/>
          <w:sz w:val="28"/>
        </w:rPr>
        <w:t xml:space="preserve">
      7. 2018 жылға қаланың жергілікті атқарушы органы резервінің сомаларын бөлу осы шешімнің </w:t>
      </w:r>
      <w:r>
        <w:rPr>
          <w:rFonts w:ascii="Times New Roman"/>
          <w:b w:val="false"/>
          <w:i w:val="false"/>
          <w:color w:val="000000"/>
          <w:sz w:val="28"/>
        </w:rPr>
        <w:t>6 - қосымшасына</w:t>
      </w:r>
      <w:r>
        <w:rPr>
          <w:rFonts w:ascii="Times New Roman"/>
          <w:b w:val="false"/>
          <w:i w:val="false"/>
          <w:color w:val="000000"/>
          <w:sz w:val="28"/>
        </w:rPr>
        <w:t xml:space="preserve"> сәйкес бекітілсін.</w:t>
      </w:r>
    </w:p>
    <w:bookmarkEnd w:id="23"/>
    <w:bookmarkStart w:name="z31" w:id="24"/>
    <w:p>
      <w:pPr>
        <w:spacing w:after="0"/>
        <w:ind w:left="0"/>
        <w:jc w:val="both"/>
      </w:pPr>
      <w:r>
        <w:rPr>
          <w:rFonts w:ascii="Times New Roman"/>
          <w:b w:val="false"/>
          <w:i w:val="false"/>
          <w:color w:val="000000"/>
          <w:sz w:val="28"/>
        </w:rPr>
        <w:t xml:space="preserve">
      8. 2018 жылы Шалғы кенті әкімінің аппараты арқылы қаржыландырылатын бюджеттік бағдарламалардың шығыстары осы шешімнің </w:t>
      </w:r>
      <w:r>
        <w:rPr>
          <w:rFonts w:ascii="Times New Roman"/>
          <w:b w:val="false"/>
          <w:i w:val="false"/>
          <w:color w:val="000000"/>
          <w:sz w:val="28"/>
        </w:rPr>
        <w:t>7 - қосымшасына</w:t>
      </w:r>
      <w:r>
        <w:rPr>
          <w:rFonts w:ascii="Times New Roman"/>
          <w:b w:val="false"/>
          <w:i w:val="false"/>
          <w:color w:val="000000"/>
          <w:sz w:val="28"/>
        </w:rPr>
        <w:t xml:space="preserve"> сәйкес бекітілсін.</w:t>
      </w:r>
    </w:p>
    <w:bookmarkEnd w:id="24"/>
    <w:bookmarkStart w:name="z32" w:id="25"/>
    <w:p>
      <w:pPr>
        <w:spacing w:after="0"/>
        <w:ind w:left="0"/>
        <w:jc w:val="both"/>
      </w:pPr>
      <w:r>
        <w:rPr>
          <w:rFonts w:ascii="Times New Roman"/>
          <w:b w:val="false"/>
          <w:i w:val="false"/>
          <w:color w:val="000000"/>
          <w:sz w:val="28"/>
        </w:rPr>
        <w:t xml:space="preserve">
      9. 2018 жылға жергілікті өзін - өзі басқару органдарына берілетін трансферттердің Қаражал қаласының Шалғы кентіне бөлінуі осы шешімге </w:t>
      </w:r>
      <w:r>
        <w:rPr>
          <w:rFonts w:ascii="Times New Roman"/>
          <w:b w:val="false"/>
          <w:i w:val="false"/>
          <w:color w:val="000000"/>
          <w:sz w:val="28"/>
        </w:rPr>
        <w:t>8 - қосымшаға</w:t>
      </w:r>
      <w:r>
        <w:rPr>
          <w:rFonts w:ascii="Times New Roman"/>
          <w:b w:val="false"/>
          <w:i w:val="false"/>
          <w:color w:val="000000"/>
          <w:sz w:val="28"/>
        </w:rPr>
        <w:t xml:space="preserve"> сәйкес бекітілсін.</w:t>
      </w:r>
    </w:p>
    <w:bookmarkEnd w:id="25"/>
    <w:bookmarkStart w:name="z33" w:id="26"/>
    <w:p>
      <w:pPr>
        <w:spacing w:after="0"/>
        <w:ind w:left="0"/>
        <w:jc w:val="both"/>
      </w:pPr>
      <w:r>
        <w:rPr>
          <w:rFonts w:ascii="Times New Roman"/>
          <w:b w:val="false"/>
          <w:i w:val="false"/>
          <w:color w:val="000000"/>
          <w:sz w:val="28"/>
        </w:rPr>
        <w:t xml:space="preserve">
      10. 2018 жылға арналған қала бюджетін атқару барысында секвестрлеуге жатпайтын бюджеттік бағдарламалар тізбесі </w:t>
      </w:r>
      <w:r>
        <w:rPr>
          <w:rFonts w:ascii="Times New Roman"/>
          <w:b w:val="false"/>
          <w:i w:val="false"/>
          <w:color w:val="000000"/>
          <w:sz w:val="28"/>
        </w:rPr>
        <w:t>9 - қосымшаға</w:t>
      </w:r>
      <w:r>
        <w:rPr>
          <w:rFonts w:ascii="Times New Roman"/>
          <w:b w:val="false"/>
          <w:i w:val="false"/>
          <w:color w:val="000000"/>
          <w:sz w:val="28"/>
        </w:rPr>
        <w:t xml:space="preserve"> сәйкес бекітілсін.</w:t>
      </w:r>
    </w:p>
    <w:bookmarkEnd w:id="26"/>
    <w:bookmarkStart w:name="z34" w:id="27"/>
    <w:p>
      <w:pPr>
        <w:spacing w:after="0"/>
        <w:ind w:left="0"/>
        <w:jc w:val="both"/>
      </w:pPr>
      <w:r>
        <w:rPr>
          <w:rFonts w:ascii="Times New Roman"/>
          <w:b w:val="false"/>
          <w:i w:val="false"/>
          <w:color w:val="000000"/>
          <w:sz w:val="28"/>
        </w:rPr>
        <w:t xml:space="preserve">
      11. 2018 жылға арналған қалалық бюджеттің дамуының бюджеттік бағдарламаларының тізбесі инвестициялық жобаларды (бағдарламаларды) іске асыруға бағытталған бюджеттік бағдарламаларға бөліне отырып </w:t>
      </w:r>
      <w:r>
        <w:rPr>
          <w:rFonts w:ascii="Times New Roman"/>
          <w:b w:val="false"/>
          <w:i w:val="false"/>
          <w:color w:val="000000"/>
          <w:sz w:val="28"/>
        </w:rPr>
        <w:t>10 - қосымшаға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ХІХ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Н.Өмірбеков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1 - қосымша</w:t>
            </w:r>
            <w:r>
              <w:br/>
            </w:r>
          </w:p>
        </w:tc>
      </w:tr>
    </w:tbl>
    <w:bookmarkStart w:name="z39" w:id="29"/>
    <w:p>
      <w:pPr>
        <w:spacing w:after="0"/>
        <w:ind w:left="0"/>
        <w:jc w:val="left"/>
      </w:pPr>
      <w:r>
        <w:rPr>
          <w:rFonts w:ascii="Times New Roman"/>
          <w:b/>
          <w:i w:val="false"/>
          <w:color w:val="000000"/>
        </w:rPr>
        <w:t xml:space="preserve"> 2018 жылға арналған Қаражал қаласының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Қарағанды облысы Қаражал қалалық мәслихатының 29.11.2018 № 245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Санаты</w:t>
            </w:r>
          </w:p>
          <w:bookmarkEnd w:id="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2 - қосымша</w:t>
            </w:r>
            <w:r>
              <w:br/>
            </w:r>
          </w:p>
        </w:tc>
      </w:tr>
    </w:tbl>
    <w:bookmarkStart w:name="z241" w:id="31"/>
    <w:p>
      <w:pPr>
        <w:spacing w:after="0"/>
        <w:ind w:left="0"/>
        <w:jc w:val="left"/>
      </w:pPr>
      <w:r>
        <w:rPr>
          <w:rFonts w:ascii="Times New Roman"/>
          <w:b/>
          <w:i w:val="false"/>
          <w:color w:val="000000"/>
        </w:rPr>
        <w:t xml:space="preserve"> 2019 жылға арналған Қаражал қаласының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2"/>
          <w:p>
            <w:pPr>
              <w:spacing w:after="20"/>
              <w:ind w:left="20"/>
              <w:jc w:val="both"/>
            </w:pPr>
            <w:r>
              <w:rPr>
                <w:rFonts w:ascii="Times New Roman"/>
                <w:b w:val="false"/>
                <w:i w:val="false"/>
                <w:color w:val="000000"/>
                <w:sz w:val="20"/>
              </w:rPr>
              <w:t>
Санаты</w:t>
            </w:r>
          </w:p>
          <w:bookmarkEnd w:id="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3"/>
          <w:p>
            <w:pPr>
              <w:spacing w:after="20"/>
              <w:ind w:left="20"/>
              <w:jc w:val="both"/>
            </w:pPr>
            <w:r>
              <w:rPr>
                <w:rFonts w:ascii="Times New Roman"/>
                <w:b w:val="false"/>
                <w:i w:val="false"/>
                <w:color w:val="000000"/>
                <w:sz w:val="20"/>
              </w:rPr>
              <w:t>
2</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4"/>
          <w:p>
            <w:pPr>
              <w:spacing w:after="20"/>
              <w:ind w:left="20"/>
              <w:jc w:val="both"/>
            </w:pPr>
            <w:r>
              <w:rPr>
                <w:rFonts w:ascii="Times New Roman"/>
                <w:b w:val="false"/>
                <w:i w:val="false"/>
                <w:color w:val="000000"/>
                <w:sz w:val="20"/>
              </w:rPr>
              <w:t>
4</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7"/>
          <w:p>
            <w:pPr>
              <w:spacing w:after="20"/>
              <w:ind w:left="20"/>
              <w:jc w:val="both"/>
            </w:pPr>
            <w:r>
              <w:rPr>
                <w:rFonts w:ascii="Times New Roman"/>
                <w:b w:val="false"/>
                <w:i w:val="false"/>
                <w:color w:val="000000"/>
                <w:sz w:val="20"/>
              </w:rPr>
              <w:t>
Функционалдық топ</w:t>
            </w:r>
          </w:p>
          <w:bookmarkEnd w:id="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8"/>
          <w:p>
            <w:pPr>
              <w:spacing w:after="20"/>
              <w:ind w:left="20"/>
              <w:jc w:val="both"/>
            </w:pPr>
            <w:r>
              <w:rPr>
                <w:rFonts w:ascii="Times New Roman"/>
                <w:b w:val="false"/>
                <w:i w:val="false"/>
                <w:color w:val="000000"/>
                <w:sz w:val="20"/>
              </w:rPr>
              <w:t>
 </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3"/>
          <w:p>
            <w:pPr>
              <w:spacing w:after="20"/>
              <w:ind w:left="20"/>
              <w:jc w:val="both"/>
            </w:pPr>
            <w:r>
              <w:rPr>
                <w:rFonts w:ascii="Times New Roman"/>
                <w:b w:val="false"/>
                <w:i w:val="false"/>
                <w:color w:val="000000"/>
                <w:sz w:val="20"/>
              </w:rPr>
              <w:t>
01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5"/>
          <w:p>
            <w:pPr>
              <w:spacing w:after="20"/>
              <w:ind w:left="20"/>
              <w:jc w:val="both"/>
            </w:pPr>
            <w:r>
              <w:rPr>
                <w:rFonts w:ascii="Times New Roman"/>
                <w:b w:val="false"/>
                <w:i w:val="false"/>
                <w:color w:val="000000"/>
                <w:sz w:val="20"/>
              </w:rPr>
              <w:t>
02</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0"/>
          <w:p>
            <w:pPr>
              <w:spacing w:after="20"/>
              <w:ind w:left="20"/>
              <w:jc w:val="both"/>
            </w:pPr>
            <w:r>
              <w:rPr>
                <w:rFonts w:ascii="Times New Roman"/>
                <w:b w:val="false"/>
                <w:i w:val="false"/>
                <w:color w:val="000000"/>
                <w:sz w:val="20"/>
              </w:rPr>
              <w:t>
04</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7"/>
          <w:p>
            <w:pPr>
              <w:spacing w:after="20"/>
              <w:ind w:left="20"/>
              <w:jc w:val="both"/>
            </w:pPr>
            <w:r>
              <w:rPr>
                <w:rFonts w:ascii="Times New Roman"/>
                <w:b w:val="false"/>
                <w:i w:val="false"/>
                <w:color w:val="000000"/>
                <w:sz w:val="20"/>
              </w:rPr>
              <w:t>
06</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5"/>
          <w:p>
            <w:pPr>
              <w:spacing w:after="20"/>
              <w:ind w:left="20"/>
              <w:jc w:val="both"/>
            </w:pPr>
            <w:r>
              <w:rPr>
                <w:rFonts w:ascii="Times New Roman"/>
                <w:b w:val="false"/>
                <w:i w:val="false"/>
                <w:color w:val="000000"/>
                <w:sz w:val="20"/>
              </w:rPr>
              <w:t>
07</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7"/>
          <w:p>
            <w:pPr>
              <w:spacing w:after="20"/>
              <w:ind w:left="20"/>
              <w:jc w:val="both"/>
            </w:pPr>
            <w:r>
              <w:rPr>
                <w:rFonts w:ascii="Times New Roman"/>
                <w:b w:val="false"/>
                <w:i w:val="false"/>
                <w:color w:val="000000"/>
                <w:sz w:val="20"/>
              </w:rPr>
              <w:t>
08</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8"/>
          <w:p>
            <w:pPr>
              <w:spacing w:after="20"/>
              <w:ind w:left="20"/>
              <w:jc w:val="both"/>
            </w:pPr>
            <w:r>
              <w:rPr>
                <w:rFonts w:ascii="Times New Roman"/>
                <w:b w:val="false"/>
                <w:i w:val="false"/>
                <w:color w:val="000000"/>
                <w:sz w:val="20"/>
              </w:rPr>
              <w:t>
10</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8"/>
          <w:p>
            <w:pPr>
              <w:spacing w:after="20"/>
              <w:ind w:left="20"/>
              <w:jc w:val="both"/>
            </w:pPr>
            <w:r>
              <w:rPr>
                <w:rFonts w:ascii="Times New Roman"/>
                <w:b w:val="false"/>
                <w:i w:val="false"/>
                <w:color w:val="000000"/>
                <w:sz w:val="20"/>
              </w:rPr>
              <w:t>
12</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5"/>
          <w:p>
            <w:pPr>
              <w:spacing w:after="20"/>
              <w:ind w:left="20"/>
              <w:jc w:val="both"/>
            </w:pPr>
            <w:r>
              <w:rPr>
                <w:rFonts w:ascii="Times New Roman"/>
                <w:b w:val="false"/>
                <w:i w:val="false"/>
                <w:color w:val="000000"/>
                <w:sz w:val="20"/>
              </w:rPr>
              <w:t>
13</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9"/>
          <w:p>
            <w:pPr>
              <w:spacing w:after="20"/>
              <w:ind w:left="20"/>
              <w:jc w:val="both"/>
            </w:pPr>
            <w:r>
              <w:rPr>
                <w:rFonts w:ascii="Times New Roman"/>
                <w:b w:val="false"/>
                <w:i w:val="false"/>
                <w:color w:val="000000"/>
                <w:sz w:val="20"/>
              </w:rPr>
              <w:t>
14</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3"/>
          <w:p>
            <w:pPr>
              <w:spacing w:after="20"/>
              <w:ind w:left="20"/>
              <w:jc w:val="both"/>
            </w:pPr>
            <w:r>
              <w:rPr>
                <w:rFonts w:ascii="Times New Roman"/>
                <w:b w:val="false"/>
                <w:i w:val="false"/>
                <w:color w:val="000000"/>
                <w:sz w:val="20"/>
              </w:rPr>
              <w:t>
15</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3 - қосымша</w:t>
            </w:r>
            <w:r>
              <w:br/>
            </w:r>
          </w:p>
        </w:tc>
      </w:tr>
    </w:tbl>
    <w:bookmarkStart w:name="z423" w:id="159"/>
    <w:p>
      <w:pPr>
        <w:spacing w:after="0"/>
        <w:ind w:left="0"/>
        <w:jc w:val="left"/>
      </w:pPr>
      <w:r>
        <w:rPr>
          <w:rFonts w:ascii="Times New Roman"/>
          <w:b/>
          <w:i w:val="false"/>
          <w:color w:val="000000"/>
        </w:rPr>
        <w:t xml:space="preserve"> 2020 жылға арналған Қаражал қаласының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0"/>
          <w:p>
            <w:pPr>
              <w:spacing w:after="20"/>
              <w:ind w:left="20"/>
              <w:jc w:val="both"/>
            </w:pPr>
            <w:r>
              <w:rPr>
                <w:rFonts w:ascii="Times New Roman"/>
                <w:b w:val="false"/>
                <w:i w:val="false"/>
                <w:color w:val="000000"/>
                <w:sz w:val="20"/>
              </w:rPr>
              <w:t>
Санаты</w:t>
            </w:r>
          </w:p>
          <w:bookmarkEnd w:id="1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1"/>
          <w:p>
            <w:pPr>
              <w:spacing w:after="20"/>
              <w:ind w:left="20"/>
              <w:jc w:val="both"/>
            </w:pPr>
            <w:r>
              <w:rPr>
                <w:rFonts w:ascii="Times New Roman"/>
                <w:b w:val="false"/>
                <w:i w:val="false"/>
                <w:color w:val="000000"/>
                <w:sz w:val="20"/>
              </w:rPr>
              <w:t>
 </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5"/>
          <w:p>
            <w:pPr>
              <w:spacing w:after="20"/>
              <w:ind w:left="20"/>
              <w:jc w:val="both"/>
            </w:pPr>
            <w:r>
              <w:rPr>
                <w:rFonts w:ascii="Times New Roman"/>
                <w:b w:val="false"/>
                <w:i w:val="false"/>
                <w:color w:val="000000"/>
                <w:sz w:val="20"/>
              </w:rPr>
              <w:t>
1</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1"/>
          <w:p>
            <w:pPr>
              <w:spacing w:after="20"/>
              <w:ind w:left="20"/>
              <w:jc w:val="both"/>
            </w:pPr>
            <w:r>
              <w:rPr>
                <w:rFonts w:ascii="Times New Roman"/>
                <w:b w:val="false"/>
                <w:i w:val="false"/>
                <w:color w:val="000000"/>
                <w:sz w:val="20"/>
              </w:rPr>
              <w:t>
2</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7"/>
          <w:p>
            <w:pPr>
              <w:spacing w:after="20"/>
              <w:ind w:left="20"/>
              <w:jc w:val="both"/>
            </w:pPr>
            <w:r>
              <w:rPr>
                <w:rFonts w:ascii="Times New Roman"/>
                <w:b w:val="false"/>
                <w:i w:val="false"/>
                <w:color w:val="000000"/>
                <w:sz w:val="20"/>
              </w:rPr>
              <w:t>
3</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2"/>
          <w:p>
            <w:pPr>
              <w:spacing w:after="20"/>
              <w:ind w:left="20"/>
              <w:jc w:val="both"/>
            </w:pPr>
            <w:r>
              <w:rPr>
                <w:rFonts w:ascii="Times New Roman"/>
                <w:b w:val="false"/>
                <w:i w:val="false"/>
                <w:color w:val="000000"/>
                <w:sz w:val="20"/>
              </w:rPr>
              <w:t>
4</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5"/>
          <w:p>
            <w:pPr>
              <w:spacing w:after="20"/>
              <w:ind w:left="20"/>
              <w:jc w:val="both"/>
            </w:pPr>
            <w:r>
              <w:rPr>
                <w:rFonts w:ascii="Times New Roman"/>
                <w:b w:val="false"/>
                <w:i w:val="false"/>
                <w:color w:val="000000"/>
                <w:sz w:val="20"/>
              </w:rPr>
              <w:t>
Функционалдық топ</w:t>
            </w:r>
          </w:p>
          <w:bookmarkEnd w:id="1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6"/>
          <w:p>
            <w:pPr>
              <w:spacing w:after="20"/>
              <w:ind w:left="20"/>
              <w:jc w:val="both"/>
            </w:pPr>
            <w:r>
              <w:rPr>
                <w:rFonts w:ascii="Times New Roman"/>
                <w:b w:val="false"/>
                <w:i w:val="false"/>
                <w:color w:val="000000"/>
                <w:sz w:val="20"/>
              </w:rPr>
              <w:t>
 </w:t>
            </w:r>
          </w:p>
          <w:bookmarkEnd w:id="1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1"/>
          <w:p>
            <w:pPr>
              <w:spacing w:after="20"/>
              <w:ind w:left="20"/>
              <w:jc w:val="both"/>
            </w:pPr>
            <w:r>
              <w:rPr>
                <w:rFonts w:ascii="Times New Roman"/>
                <w:b w:val="false"/>
                <w:i w:val="false"/>
                <w:color w:val="000000"/>
                <w:sz w:val="20"/>
              </w:rPr>
              <w:t>
01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3"/>
          <w:p>
            <w:pPr>
              <w:spacing w:after="20"/>
              <w:ind w:left="20"/>
              <w:jc w:val="both"/>
            </w:pPr>
            <w:r>
              <w:rPr>
                <w:rFonts w:ascii="Times New Roman"/>
                <w:b w:val="false"/>
                <w:i w:val="false"/>
                <w:color w:val="000000"/>
                <w:sz w:val="20"/>
              </w:rPr>
              <w:t>
02</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8"/>
          <w:p>
            <w:pPr>
              <w:spacing w:after="20"/>
              <w:ind w:left="20"/>
              <w:jc w:val="both"/>
            </w:pPr>
            <w:r>
              <w:rPr>
                <w:rFonts w:ascii="Times New Roman"/>
                <w:b w:val="false"/>
                <w:i w:val="false"/>
                <w:color w:val="000000"/>
                <w:sz w:val="20"/>
              </w:rPr>
              <w:t>
04</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5"/>
          <w:p>
            <w:pPr>
              <w:spacing w:after="20"/>
              <w:ind w:left="20"/>
              <w:jc w:val="both"/>
            </w:pPr>
            <w:r>
              <w:rPr>
                <w:rFonts w:ascii="Times New Roman"/>
                <w:b w:val="false"/>
                <w:i w:val="false"/>
                <w:color w:val="000000"/>
                <w:sz w:val="20"/>
              </w:rPr>
              <w:t>
06</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3"/>
          <w:p>
            <w:pPr>
              <w:spacing w:after="20"/>
              <w:ind w:left="20"/>
              <w:jc w:val="both"/>
            </w:pPr>
            <w:r>
              <w:rPr>
                <w:rFonts w:ascii="Times New Roman"/>
                <w:b w:val="false"/>
                <w:i w:val="false"/>
                <w:color w:val="000000"/>
                <w:sz w:val="20"/>
              </w:rPr>
              <w:t>
07</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5"/>
          <w:p>
            <w:pPr>
              <w:spacing w:after="20"/>
              <w:ind w:left="20"/>
              <w:jc w:val="both"/>
            </w:pPr>
            <w:r>
              <w:rPr>
                <w:rFonts w:ascii="Times New Roman"/>
                <w:b w:val="false"/>
                <w:i w:val="false"/>
                <w:color w:val="000000"/>
                <w:sz w:val="20"/>
              </w:rPr>
              <w:t>
08</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6"/>
          <w:p>
            <w:pPr>
              <w:spacing w:after="20"/>
              <w:ind w:left="20"/>
              <w:jc w:val="both"/>
            </w:pPr>
            <w:r>
              <w:rPr>
                <w:rFonts w:ascii="Times New Roman"/>
                <w:b w:val="false"/>
                <w:i w:val="false"/>
                <w:color w:val="000000"/>
                <w:sz w:val="20"/>
              </w:rPr>
              <w:t>
10</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6"/>
          <w:p>
            <w:pPr>
              <w:spacing w:after="20"/>
              <w:ind w:left="20"/>
              <w:jc w:val="both"/>
            </w:pPr>
            <w:r>
              <w:rPr>
                <w:rFonts w:ascii="Times New Roman"/>
                <w:b w:val="false"/>
                <w:i w:val="false"/>
                <w:color w:val="000000"/>
                <w:sz w:val="20"/>
              </w:rPr>
              <w:t>
12</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3"/>
          <w:p>
            <w:pPr>
              <w:spacing w:after="20"/>
              <w:ind w:left="20"/>
              <w:jc w:val="both"/>
            </w:pPr>
            <w:r>
              <w:rPr>
                <w:rFonts w:ascii="Times New Roman"/>
                <w:b w:val="false"/>
                <w:i w:val="false"/>
                <w:color w:val="000000"/>
                <w:sz w:val="20"/>
              </w:rPr>
              <w:t>
13</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67"/>
          <w:p>
            <w:pPr>
              <w:spacing w:after="20"/>
              <w:ind w:left="20"/>
              <w:jc w:val="both"/>
            </w:pPr>
            <w:r>
              <w:rPr>
                <w:rFonts w:ascii="Times New Roman"/>
                <w:b w:val="false"/>
                <w:i w:val="false"/>
                <w:color w:val="000000"/>
                <w:sz w:val="20"/>
              </w:rPr>
              <w:t>
14</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1"/>
          <w:p>
            <w:pPr>
              <w:spacing w:after="20"/>
              <w:ind w:left="20"/>
              <w:jc w:val="both"/>
            </w:pPr>
            <w:r>
              <w:rPr>
                <w:rFonts w:ascii="Times New Roman"/>
                <w:b w:val="false"/>
                <w:i w:val="false"/>
                <w:color w:val="000000"/>
                <w:sz w:val="20"/>
              </w:rPr>
              <w:t>
15</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4 - қосымша</w:t>
            </w:r>
            <w:r>
              <w:br/>
            </w:r>
          </w:p>
        </w:tc>
      </w:tr>
    </w:tbl>
    <w:bookmarkStart w:name="z605" w:id="287"/>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287"/>
    <w:p>
      <w:pPr>
        <w:spacing w:after="0"/>
        <w:ind w:left="0"/>
        <w:jc w:val="both"/>
      </w:pPr>
      <w:r>
        <w:rPr>
          <w:rFonts w:ascii="Times New Roman"/>
          <w:b w:val="false"/>
          <w:i w:val="false"/>
          <w:color w:val="ff0000"/>
          <w:sz w:val="28"/>
        </w:rPr>
        <w:t xml:space="preserve">
      Ескерту. 4-қосымша жаңа редакцияда - Қарағанды облысы Қаражал қалалық мәслихатының 29.11.2018 № 245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тағылымдамадан өткен мұғалімдер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жарым - жартылай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(қала көшелерін) және елді мекендердің көшелерін күрделі, орташа және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5 - қосымша</w:t>
            </w:r>
            <w:r>
              <w:br/>
            </w:r>
          </w:p>
        </w:tc>
      </w:tr>
    </w:tbl>
    <w:bookmarkStart w:name="z645" w:id="288"/>
    <w:p>
      <w:pPr>
        <w:spacing w:after="0"/>
        <w:ind w:left="0"/>
        <w:jc w:val="left"/>
      </w:pPr>
      <w:r>
        <w:rPr>
          <w:rFonts w:ascii="Times New Roman"/>
          <w:b/>
          <w:i w:val="false"/>
          <w:color w:val="000000"/>
        </w:rPr>
        <w:t xml:space="preserve"> 2018 жылға арналған бюджеттік бағдарламалар әкімшіліктері бойынша нысаналы трансферттердің бөлінуі</w:t>
      </w:r>
    </w:p>
    <w:bookmarkEnd w:id="288"/>
    <w:p>
      <w:pPr>
        <w:spacing w:after="0"/>
        <w:ind w:left="0"/>
        <w:jc w:val="both"/>
      </w:pPr>
      <w:r>
        <w:rPr>
          <w:rFonts w:ascii="Times New Roman"/>
          <w:b w:val="false"/>
          <w:i w:val="false"/>
          <w:color w:val="ff0000"/>
          <w:sz w:val="28"/>
        </w:rPr>
        <w:t xml:space="preserve">
      Ескерту. 5-қосымша жаңа редакцияда - Қарағанды облысы Қаражал қалалық мәслихатының 29.11.2018 № 245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тағылымдамадан өткен мұғалімдер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жарым - жартылай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6 - қосымша </w:t>
            </w:r>
            <w:r>
              <w:br/>
            </w:r>
          </w:p>
        </w:tc>
      </w:tr>
    </w:tbl>
    <w:bookmarkStart w:name="z683" w:id="289"/>
    <w:p>
      <w:pPr>
        <w:spacing w:after="0"/>
        <w:ind w:left="0"/>
        <w:jc w:val="left"/>
      </w:pPr>
      <w:r>
        <w:rPr>
          <w:rFonts w:ascii="Times New Roman"/>
          <w:b/>
          <w:i w:val="false"/>
          <w:color w:val="000000"/>
        </w:rPr>
        <w:t xml:space="preserve"> 2018 жылға қаланың жергілікті атқарушы органы резервінің сомаларын бөлу</w:t>
      </w:r>
    </w:p>
    <w:bookmarkEnd w:id="289"/>
    <w:p>
      <w:pPr>
        <w:spacing w:after="0"/>
        <w:ind w:left="0"/>
        <w:jc w:val="both"/>
      </w:pPr>
      <w:r>
        <w:rPr>
          <w:rFonts w:ascii="Times New Roman"/>
          <w:b w:val="false"/>
          <w:i w:val="false"/>
          <w:color w:val="ff0000"/>
          <w:sz w:val="28"/>
        </w:rPr>
        <w:t xml:space="preserve">
      Ескерту. 6-қосымша жаңа редакцияда - Қарағанды облысы Қаражал қалалық мәслихатының 17.08.2018 № 226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7 - қосымша</w:t>
            </w:r>
            <w:r>
              <w:br/>
            </w:r>
          </w:p>
        </w:tc>
      </w:tr>
    </w:tbl>
    <w:bookmarkStart w:name="z697" w:id="290"/>
    <w:p>
      <w:pPr>
        <w:spacing w:after="0"/>
        <w:ind w:left="0"/>
        <w:jc w:val="left"/>
      </w:pPr>
      <w:r>
        <w:rPr>
          <w:rFonts w:ascii="Times New Roman"/>
          <w:b/>
          <w:i w:val="false"/>
          <w:color w:val="000000"/>
        </w:rPr>
        <w:t xml:space="preserve"> 2018 жылы Шалғы кенті әкімінің аппараты арқылы қаржыландырылатын бюджеттік бағдарламалардың шығыстары</w:t>
      </w:r>
    </w:p>
    <w:bookmarkEnd w:id="290"/>
    <w:p>
      <w:pPr>
        <w:spacing w:after="0"/>
        <w:ind w:left="0"/>
        <w:jc w:val="both"/>
      </w:pPr>
      <w:r>
        <w:rPr>
          <w:rFonts w:ascii="Times New Roman"/>
          <w:b w:val="false"/>
          <w:i w:val="false"/>
          <w:color w:val="ff0000"/>
          <w:sz w:val="28"/>
        </w:rPr>
        <w:t xml:space="preserve">
      Ескерту. 7-қосымша жаңа редакцияда - Қарағанды облысы Қаражал қалалық мәслихатының 05.04.2018 № 203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8 - қосымша</w:t>
            </w:r>
            <w:r>
              <w:br/>
            </w:r>
          </w:p>
        </w:tc>
      </w:tr>
    </w:tbl>
    <w:bookmarkStart w:name="z719" w:id="291"/>
    <w:p>
      <w:pPr>
        <w:spacing w:after="0"/>
        <w:ind w:left="0"/>
        <w:jc w:val="left"/>
      </w:pPr>
      <w:r>
        <w:rPr>
          <w:rFonts w:ascii="Times New Roman"/>
          <w:b/>
          <w:i w:val="false"/>
          <w:color w:val="000000"/>
        </w:rPr>
        <w:t xml:space="preserve"> 2018 жылға жергілікті өзін - өзі басқару органдарына берілетін трансферттердің Қаражал қаласының Шалғы кентіне бөлінуі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2"/>
          <w:p>
            <w:pPr>
              <w:spacing w:after="20"/>
              <w:ind w:left="20"/>
              <w:jc w:val="both"/>
            </w:pPr>
            <w:r>
              <w:rPr>
                <w:rFonts w:ascii="Times New Roman"/>
                <w:b w:val="false"/>
                <w:i w:val="false"/>
                <w:color w:val="000000"/>
                <w:sz w:val="20"/>
              </w:rPr>
              <w:t>
Функционалдық топ</w:t>
            </w:r>
          </w:p>
          <w:bookmarkEnd w:id="2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3"/>
          <w:p>
            <w:pPr>
              <w:spacing w:after="20"/>
              <w:ind w:left="20"/>
              <w:jc w:val="both"/>
            </w:pPr>
            <w:r>
              <w:rPr>
                <w:rFonts w:ascii="Times New Roman"/>
                <w:b w:val="false"/>
                <w:i w:val="false"/>
                <w:color w:val="000000"/>
                <w:sz w:val="20"/>
              </w:rPr>
              <w:t>
 </w:t>
            </w:r>
          </w:p>
          <w:bookmarkEnd w:id="2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8"/>
          <w:p>
            <w:pPr>
              <w:spacing w:after="20"/>
              <w:ind w:left="20"/>
              <w:jc w:val="both"/>
            </w:pPr>
            <w:r>
              <w:rPr>
                <w:rFonts w:ascii="Times New Roman"/>
                <w:b w:val="false"/>
                <w:i w:val="false"/>
                <w:color w:val="000000"/>
                <w:sz w:val="20"/>
              </w:rPr>
              <w:t>
15</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кенті әкімінің аппараты" мемемлекеттік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9 - қосымша</w:t>
            </w:r>
            <w:r>
              <w:br/>
            </w:r>
          </w:p>
        </w:tc>
      </w:tr>
    </w:tbl>
    <w:bookmarkStart w:name="z732" w:id="300"/>
    <w:p>
      <w:pPr>
        <w:spacing w:after="0"/>
        <w:ind w:left="0"/>
        <w:jc w:val="left"/>
      </w:pPr>
      <w:r>
        <w:rPr>
          <w:rFonts w:ascii="Times New Roman"/>
          <w:b/>
          <w:i w:val="false"/>
          <w:color w:val="000000"/>
        </w:rPr>
        <w:t xml:space="preserve"> 2018 жылға арналған қалалық бюджетті атқару барысында секвестерлеуге жатпайтын бюджеттік бағдарламалар тізбесі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01"/>
          <w:p>
            <w:pPr>
              <w:spacing w:after="20"/>
              <w:ind w:left="20"/>
              <w:jc w:val="both"/>
            </w:pPr>
            <w:r>
              <w:rPr>
                <w:rFonts w:ascii="Times New Roman"/>
                <w:b w:val="false"/>
                <w:i w:val="false"/>
                <w:color w:val="000000"/>
                <w:sz w:val="20"/>
              </w:rPr>
              <w:t>
Функционалдық топ</w:t>
            </w:r>
          </w:p>
          <w:bookmarkEnd w:id="3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02"/>
          <w:p>
            <w:pPr>
              <w:spacing w:after="20"/>
              <w:ind w:left="20"/>
              <w:jc w:val="both"/>
            </w:pPr>
            <w:r>
              <w:rPr>
                <w:rFonts w:ascii="Times New Roman"/>
                <w:b w:val="false"/>
                <w:i w:val="false"/>
                <w:color w:val="000000"/>
                <w:sz w:val="20"/>
              </w:rPr>
              <w:t>
 </w:t>
            </w:r>
          </w:p>
          <w:bookmarkEnd w:id="3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06"/>
          <w:p>
            <w:pPr>
              <w:spacing w:after="20"/>
              <w:ind w:left="20"/>
              <w:jc w:val="both"/>
            </w:pPr>
            <w:r>
              <w:rPr>
                <w:rFonts w:ascii="Times New Roman"/>
                <w:b w:val="false"/>
                <w:i w:val="false"/>
                <w:color w:val="000000"/>
                <w:sz w:val="20"/>
              </w:rPr>
              <w:t>
04</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мәслихатының</w:t>
            </w:r>
            <w:r>
              <w:br/>
            </w:r>
            <w:r>
              <w:rPr>
                <w:rFonts w:ascii="Times New Roman"/>
                <w:b w:val="false"/>
                <w:i w:val="false"/>
                <w:color w:val="000000"/>
                <w:sz w:val="20"/>
              </w:rPr>
              <w:t xml:space="preserve"> 2017 жылғы 22 желтоқсандағы</w:t>
            </w:r>
            <w:r>
              <w:br/>
            </w:r>
            <w:r>
              <w:rPr>
                <w:rFonts w:ascii="Times New Roman"/>
                <w:b w:val="false"/>
                <w:i w:val="false"/>
                <w:color w:val="000000"/>
                <w:sz w:val="20"/>
              </w:rPr>
              <w:t xml:space="preserve"> № 172 шешіміне</w:t>
            </w:r>
            <w:r>
              <w:br/>
            </w:r>
            <w:r>
              <w:rPr>
                <w:rFonts w:ascii="Times New Roman"/>
                <w:b w:val="false"/>
                <w:i w:val="false"/>
                <w:color w:val="000000"/>
                <w:sz w:val="20"/>
              </w:rPr>
              <w:t xml:space="preserve"> 10 - қосымша</w:t>
            </w:r>
            <w:r>
              <w:br/>
            </w:r>
          </w:p>
        </w:tc>
      </w:tr>
    </w:tbl>
    <w:bookmarkStart w:name="z743" w:id="307"/>
    <w:p>
      <w:pPr>
        <w:spacing w:after="0"/>
        <w:ind w:left="0"/>
        <w:jc w:val="left"/>
      </w:pPr>
      <w:r>
        <w:rPr>
          <w:rFonts w:ascii="Times New Roman"/>
          <w:b/>
          <w:i w:val="false"/>
          <w:color w:val="000000"/>
        </w:rPr>
        <w:t xml:space="preserve"> 2018 жылға арналған қалалық бюджеттің дамуының бюджеттік бағдарламаларының тізбесі, инвестициялық жобаларды (бағдарламаларды) іске асыруға бағытталған бюджеттік бағдарламаларға бөліне отырып</w:t>
      </w:r>
    </w:p>
    <w:bookmarkEnd w:id="307"/>
    <w:p>
      <w:pPr>
        <w:spacing w:after="0"/>
        <w:ind w:left="0"/>
        <w:jc w:val="both"/>
      </w:pPr>
      <w:r>
        <w:rPr>
          <w:rFonts w:ascii="Times New Roman"/>
          <w:b w:val="false"/>
          <w:i w:val="false"/>
          <w:color w:val="ff0000"/>
          <w:sz w:val="28"/>
        </w:rPr>
        <w:t xml:space="preserve">
      Ескерту. 10-қосымша жаңа редакцияда - Қарағанды облысы Қаражал қалалық мәслихатының 28.11.2018 № 241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Қаражал қаласы, Ақтай шағын ауданы, Атасу көшесі мекенжайында орналасқан №6 жалпы білім беретін орта мектеп ғимаратының шатырын қайта жаңарту" объектісінің жобалық-сметалық құжаттамасын әзірлеу (сыртқы инженерлік желілерсіз)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қаласындағы №1жалпы білім беретін орта мектепті ұзарту құрылысы" объектісі бойынша жобалау-сметалық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22 үй мекенжайыда орналасқан үйге инженерлік-коммуникациялық инфрақұрылымды салу" объектісінің жобалық-сметалық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үйді қайта жаңарту" объектісінің жобалық-сметалық құжаттамасын әзірлеу (сыртқы инженерлік желілерсіз және абаттандырусыз)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Жәйрем кенті, Металлургов көшесі, 37 көппәтерлі тұрғын үйді қайта жаңарту" объектісінің жобалық-сметалық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22 үй мекенжайы бойынша үйді қайта жаңарту"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4 үй мекенжайында орналасқан үйді қайта жаңарту"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үйді қайта жаңарту (сыртқы инженерлік желілерсіз және абаттандырусыз)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 2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 2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тұтынушыларының шекараларына сумен жабдықтау желілерін жеткізу, 4 кезек"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кентінде су құбырларын қайта жаңарту"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Ақтай шағын ауданына сумен жабдықтау желілерін салу"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қаласындағы Битабар көшесіне спорттық-сауықтыру орталығын салу" объектісі бойынша жобалық-сметалық құжаттаманы әзірлеу (жобаны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қаласындағы "Горняк" стадионын қайта құру" объектісі бойынша жобалық-сметалық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