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00cc" w14:textId="8720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ұйымдастырушыны және бірыңғай ұйымдастырушы мемлекеттік сатып алуды ұйымдастыруды және өткізуді орындайтын жұмыстар мен көрсетілетін қызметтердің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2017 жылғы 12 қаңтардағы № 2/2 қаулысы. Қарағанды облысының Әділет департаментінде 2017 жылғы 18 қаңтарда № 4120 болып тіркелді. Күші жойылды - Қарағанды облысы Теміртау қаласының әкімдігінің 2019 жылғы 7 наурыздағы № 11/3 қаулысымен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қаласының әкімдігінің 07.03.2019 № 11/3 (01.03.2019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 қаражаттарын ұтымды және тиімді жұмсау мақсатында Теміртау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Теміртау қаласы бойынша тапсырыс берушілер үшін мемлекеттік сатып алуды бірыңғай ұйымдастырушы болып "Теміртау қаласының мемлекеттік активтер және сатып алу бөлімі" мемлекеттік мекемесі айқындалсын. </w:t>
      </w:r>
    </w:p>
    <w:bookmarkEnd w:id="1"/>
    <w:bookmarkStart w:name="z5" w:id="2"/>
    <w:p>
      <w:pPr>
        <w:spacing w:after="0"/>
        <w:ind w:left="0"/>
        <w:jc w:val="both"/>
      </w:pPr>
      <w:r>
        <w:rPr>
          <w:rFonts w:ascii="Times New Roman"/>
          <w:b w:val="false"/>
          <w:i w:val="false"/>
          <w:color w:val="000000"/>
          <w:sz w:val="28"/>
        </w:rPr>
        <w:t xml:space="preserve">
      2. Бірыңғай ұйымдастырушы мемлекеттік сатып алуды ұйымдастыруды және өткізуді орындайтын жұмыстар мен көрсетілетін қызметтердің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2"/>
    <w:bookmarkStart w:name="z6" w:id="3"/>
    <w:p>
      <w:pPr>
        <w:spacing w:after="0"/>
        <w:ind w:left="0"/>
        <w:jc w:val="both"/>
      </w:pPr>
      <w:r>
        <w:rPr>
          <w:rFonts w:ascii="Times New Roman"/>
          <w:b w:val="false"/>
          <w:i w:val="false"/>
          <w:color w:val="000000"/>
          <w:sz w:val="28"/>
        </w:rPr>
        <w:t xml:space="preserve">
      3. Тапсырыс берушілер, жергілікті бюджеттік бағдарламалардың әкімшілері мемлекеттік сатып алуды бірыңғай ұйымдастырушыға Қазақстан Республикасының мемлекеттік сатып алу туралы қолданыстағы заңнамасына сәйкес мемлекеттік сатып алуды ұйымдастыруға және өткізуге қажетті құжаттардың ұсынылуын қамтамасыз етсін. </w:t>
      </w:r>
    </w:p>
    <w:bookmarkEnd w:id="3"/>
    <w:bookmarkStart w:name="z7" w:id="4"/>
    <w:p>
      <w:pPr>
        <w:spacing w:after="0"/>
        <w:ind w:left="0"/>
        <w:jc w:val="both"/>
      </w:pPr>
      <w:r>
        <w:rPr>
          <w:rFonts w:ascii="Times New Roman"/>
          <w:b w:val="false"/>
          <w:i w:val="false"/>
          <w:color w:val="000000"/>
          <w:sz w:val="28"/>
        </w:rPr>
        <w:t xml:space="preserve">
      4. Осы қаулының орындалуын бақылау Теміртау қаласы әкімінің жетекшілік ететін орынбасарына жүктелсін. </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2017 жылғы 12 қаңтардағы</w:t>
            </w:r>
            <w:r>
              <w:br/>
            </w:r>
            <w:r>
              <w:rPr>
                <w:rFonts w:ascii="Times New Roman"/>
                <w:b w:val="false"/>
                <w:i w:val="false"/>
                <w:color w:val="000000"/>
                <w:sz w:val="20"/>
              </w:rPr>
              <w:t>№ 2/2 қаулысына</w:t>
            </w:r>
            <w:r>
              <w:br/>
            </w:r>
            <w:r>
              <w:rPr>
                <w:rFonts w:ascii="Times New Roman"/>
                <w:b w:val="false"/>
                <w:i w:val="false"/>
                <w:color w:val="000000"/>
                <w:sz w:val="20"/>
              </w:rPr>
              <w:t xml:space="preserve">қосымша </w:t>
            </w:r>
          </w:p>
        </w:tc>
      </w:tr>
    </w:tbl>
    <w:bookmarkStart w:name="z11" w:id="6"/>
    <w:p>
      <w:pPr>
        <w:spacing w:after="0"/>
        <w:ind w:left="0"/>
        <w:jc w:val="left"/>
      </w:pPr>
      <w:r>
        <w:rPr>
          <w:rFonts w:ascii="Times New Roman"/>
          <w:b/>
          <w:i w:val="false"/>
          <w:color w:val="000000"/>
        </w:rPr>
        <w:t xml:space="preserve"> Бірыңғай ұйымдастырушы мемлекеттік сатып алуды ұйымдастыруды және өткізуді орындайтын жұмыстар мен көрсетілетін қызметтердің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0393"/>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7"/>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w:t>
            </w:r>
          </w:p>
          <w:bookmarkEnd w:id="8"/>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 шеңберінде объектілер салу және реконструкциялау кезінде тапсырыс беруші атынан техникалық қадағалау жүргізу бойынша инжирингтік қызметтерді көрсету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2</w:t>
            </w:r>
          </w:p>
          <w:bookmarkEnd w:id="9"/>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 кезінде тапсырыс беруші атынан техникалық қадағалау жүргізу бойынша инжинирингтік қызметтер көрсету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3</w:t>
            </w:r>
          </w:p>
          <w:bookmarkEnd w:id="10"/>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 шеңберінде жаңа объектілер салу немесе салынғанын күрделі жөндеу және реконструкциялау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4</w:t>
            </w:r>
          </w:p>
          <w:bookmarkEnd w:id="11"/>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 шеңберінде автомобиль жолдарын күрделі және орташа жөндеу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5</w:t>
            </w:r>
          </w:p>
          <w:bookmarkEnd w:id="12"/>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 шеңберінде объектілер салуға және реконструкциялауға жобалық-сметалық құжаттама жасау не бар жобалық-сметалық құжаттаманы түзету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6</w:t>
            </w:r>
          </w:p>
          <w:bookmarkEnd w:id="13"/>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жөндеуге жобалық-сметалық құжаттама жасау не бар жобалық-сметалық құжаттаманы түзету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