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29bb" w14:textId="e802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2017 жылғы 11 қазандағы VI шақырылған ХVIII сессиясының № 211 шешімі. Қарағанды облысының Әділет департаментінде 2017 жылғы 24 қазанда № 4415 болып тіркелді. Күші жойылды - Қарағанды қалалық мәслихатының 2023 жылғы 27 қыркүйектегі № 96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27.09.2023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2016 жылғы 14 сәуірдегі № 215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әлеуметтік қолдау көрсету мақсатында Қарағанды қалалық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Қарағанды қалалық мәслихатының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2898 болып тіркелген, 2014 жылғы 29 желтоқсандағы № 162 (1396) "Взгляд на события" газетінде жарияланған, 2015 жылғы 8 қаңтардағы "Әділет" ақпараттық-құқықтық жүйесінде жарияланған )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мазмұндалсын:</w:t>
      </w:r>
    </w:p>
    <w:bookmarkStart w:name="z7" w:id="3"/>
    <w:p>
      <w:pPr>
        <w:spacing w:after="0"/>
        <w:ind w:left="0"/>
        <w:jc w:val="both"/>
      </w:pPr>
      <w:r>
        <w:rPr>
          <w:rFonts w:ascii="Times New Roman"/>
          <w:b w:val="false"/>
          <w:i w:val="false"/>
          <w:color w:val="000000"/>
          <w:sz w:val="28"/>
        </w:rPr>
        <w:t>
       "16. Осы Қағиданың 9 тармағында көрсетілген санаттар бойынша "Азаматтарға арналған Үкімет" мемлекеттік корпорациясының ұсынымымен атаулы күндер мен мереке күндеріне әлеуметтік көмек "Қарағанды қаласының жұмыспен қамту және әлеуметтік бағдарламалар бөлімі" мемлекеттік мекемесінің тізімі бойынша өтініштер талап етілмей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27-1-тармағы</w:t>
      </w:r>
      <w:r>
        <w:rPr>
          <w:rFonts w:ascii="Times New Roman"/>
          <w:b w:val="false"/>
          <w:i w:val="false"/>
          <w:color w:val="000000"/>
          <w:sz w:val="28"/>
        </w:rPr>
        <w:t xml:space="preserve"> жаңа редакцияда мазмұндалсын:</w:t>
      </w:r>
    </w:p>
    <w:bookmarkStart w:name="z9" w:id="4"/>
    <w:p>
      <w:pPr>
        <w:spacing w:after="0"/>
        <w:ind w:left="0"/>
        <w:jc w:val="both"/>
      </w:pPr>
      <w:r>
        <w:rPr>
          <w:rFonts w:ascii="Times New Roman"/>
          <w:b w:val="false"/>
          <w:i w:val="false"/>
          <w:color w:val="000000"/>
          <w:sz w:val="28"/>
        </w:rPr>
        <w:t xml:space="preserve">
       "27-1. Отбасының белсенділігін арттырудың әлеуметтік келісімшарты Қазақстан Республикасы Еңбек және халықты әлеуметтік қорғау министрінің міндетін атқарушы 2017 жылғы 17 наурыздағы № 37 "Өрлеу" жобасына қатысуға арналған құжаттар нысандарын бекіту туралы" </w:t>
      </w:r>
      <w:r>
        <w:rPr>
          <w:rFonts w:ascii="Times New Roman"/>
          <w:b w:val="false"/>
          <w:i w:val="false"/>
          <w:color w:val="000000"/>
          <w:sz w:val="28"/>
        </w:rPr>
        <w:t xml:space="preserve">бұйрығымен </w:t>
      </w:r>
      <w:r>
        <w:rPr>
          <w:rFonts w:ascii="Times New Roman"/>
          <w:b w:val="false"/>
          <w:i w:val="false"/>
          <w:color w:val="000000"/>
          <w:sz w:val="28"/>
        </w:rPr>
        <w:t>бекітілген нысандарға сәйкес жасалады (Нормативтік құқықтық актілерді мемлекеттік тіркеу тізілімінде № 15016 болып тіркелген).".</w:t>
      </w:r>
    </w:p>
    <w:bookmarkEnd w:id="4"/>
    <w:bookmarkStart w:name="z10" w:id="5"/>
    <w:p>
      <w:pPr>
        <w:spacing w:after="0"/>
        <w:ind w:left="0"/>
        <w:jc w:val="both"/>
      </w:pPr>
      <w:r>
        <w:rPr>
          <w:rFonts w:ascii="Times New Roman"/>
          <w:b w:val="false"/>
          <w:i w:val="false"/>
          <w:color w:val="000000"/>
          <w:sz w:val="28"/>
        </w:rPr>
        <w:t>
      2. Осы шешімнің орындалуын бақылау еңбек және әлеуметтік сала мәселелері жөніндегі тұрақты комиссиясына (төрағасы Жанділ Ахуанұлы Мұхтаров) жүктелсін.</w:t>
      </w:r>
    </w:p>
    <w:bookmarkEnd w:id="5"/>
    <w:bookmarkStart w:name="z11" w:id="6"/>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Досжанов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жұмыспен қамту</w:t>
            </w:r>
          </w:p>
          <w:p>
            <w:pPr>
              <w:spacing w:after="20"/>
              <w:ind w:left="20"/>
              <w:jc w:val="both"/>
            </w:pPr>
          </w:p>
          <w:p>
            <w:pPr>
              <w:spacing w:after="20"/>
              <w:ind w:left="20"/>
              <w:jc w:val="both"/>
            </w:pPr>
            <w:r>
              <w:rPr>
                <w:rFonts w:ascii="Times New Roman"/>
                <w:b w:val="false"/>
                <w:i/>
                <w:color w:val="000000"/>
                <w:sz w:val="20"/>
              </w:rPr>
              <w:t xml:space="preserve">және әлеуметтік бағдарламалар бөлімі" </w:t>
            </w:r>
          </w:p>
          <w:p>
            <w:pPr>
              <w:spacing w:after="0"/>
              <w:ind w:left="0"/>
              <w:jc w:val="left"/>
            </w:pPr>
          </w:p>
          <w:p>
            <w:pPr>
              <w:spacing w:after="20"/>
              <w:ind w:left="20"/>
              <w:jc w:val="both"/>
            </w:pP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Жайназаров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2017 жылғы 11 қазан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