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aea9" w14:textId="d44a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көші-қон процестерін реттеу қағидаларын бекіту туралы</w:t>
      </w:r>
    </w:p>
    <w:p>
      <w:pPr>
        <w:spacing w:after="0"/>
        <w:ind w:left="0"/>
        <w:jc w:val="both"/>
      </w:pPr>
      <w:r>
        <w:rPr>
          <w:rFonts w:ascii="Times New Roman"/>
          <w:b w:val="false"/>
          <w:i w:val="false"/>
          <w:color w:val="000000"/>
          <w:sz w:val="28"/>
        </w:rPr>
        <w:t>Қарағанды облыстық мәслихатының 2017 жылғы 3 қарашадағы ХI сессиясының № 247 шешімі. Қарағанды облысының Әділет департаментінде 2017 жылғы 16 қарашада № 4445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2-6-тармағына және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қаулысымен бекітілген облыстардағы, республикалық маңызы бар қалалардағы, астанадағы көші-қон процестерін реттеудің үлгілік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Қарағанды облыстық мәслихаты </w:t>
      </w:r>
      <w:r>
        <w:rPr>
          <w:rFonts w:ascii="Times New Roman"/>
          <w:b/>
          <w:i w:val="false"/>
          <w:color w:val="000000"/>
          <w:sz w:val="28"/>
        </w:rPr>
        <w:t xml:space="preserve">ШЕШІМ </w:t>
      </w:r>
      <w:r>
        <w:rPr>
          <w:rFonts w:ascii="Times New Roman"/>
          <w:b/>
          <w:i w:val="false"/>
          <w:color w:val="000000"/>
          <w:sz w:val="28"/>
        </w:rPr>
        <w:t>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Қарағанды облысындағы көші-қон процестерін реттеудің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Осы шешiм ресми жарияланған күннен бастап қолданысқа енізіледі.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Оспанова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маслихатының</w:t>
            </w:r>
            <w:r>
              <w:br/>
            </w:r>
            <w:r>
              <w:rPr>
                <w:rFonts w:ascii="Times New Roman"/>
                <w:b w:val="false"/>
                <w:i w:val="false"/>
                <w:color w:val="000000"/>
                <w:sz w:val="20"/>
              </w:rPr>
              <w:t>2017 жылғы " 03"қараша</w:t>
            </w:r>
            <w:r>
              <w:br/>
            </w:r>
            <w:r>
              <w:rPr>
                <w:rFonts w:ascii="Times New Roman"/>
                <w:b w:val="false"/>
                <w:i w:val="false"/>
                <w:color w:val="000000"/>
                <w:sz w:val="20"/>
              </w:rPr>
              <w:t xml:space="preserve"> № 247 шешімімен ХІ сессияның</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Қарағанды облысындағы көші-қон процестерін реттеу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облысындағы көші-қон процестерін реттеу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заңдарына,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қаулысымен бекітілген Облыстардағы, республикалық маңызы бар қалалардағы, астанадағы көші-қон процестерін реттеудің үлгілік қағидаларына сәйкес әзірленді және Қарағанды облысындағы көші-қон процестерін реттеудің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p>
    <w:bookmarkEnd w:id="5"/>
    <w:bookmarkStart w:name="z12" w:id="6"/>
    <w:p>
      <w:pPr>
        <w:spacing w:after="0"/>
        <w:ind w:left="0"/>
        <w:jc w:val="both"/>
      </w:pPr>
      <w:r>
        <w:rPr>
          <w:rFonts w:ascii="Times New Roman"/>
          <w:b w:val="false"/>
          <w:i w:val="false"/>
          <w:color w:val="000000"/>
          <w:sz w:val="28"/>
        </w:rPr>
        <w:t xml:space="preserve">
      2. Көші-қон процестерін реттеу: </w:t>
      </w:r>
    </w:p>
    <w:bookmarkEnd w:id="6"/>
    <w:bookmarkStart w:name="z13"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4" w:id="8"/>
    <w:p>
      <w:pPr>
        <w:spacing w:after="0"/>
        <w:ind w:left="0"/>
        <w:jc w:val="both"/>
      </w:pPr>
      <w:r>
        <w:rPr>
          <w:rFonts w:ascii="Times New Roman"/>
          <w:b w:val="false"/>
          <w:i w:val="false"/>
          <w:color w:val="000000"/>
          <w:sz w:val="28"/>
        </w:rPr>
        <w:t>
      кету және орын ауыстыру бостандығына;</w:t>
      </w:r>
    </w:p>
    <w:bookmarkEnd w:id="8"/>
    <w:bookmarkStart w:name="z15" w:id="9"/>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9"/>
    <w:bookmarkStart w:name="z16" w:id="10"/>
    <w:p>
      <w:pPr>
        <w:spacing w:after="0"/>
        <w:ind w:left="0"/>
        <w:jc w:val="both"/>
      </w:pPr>
      <w:r>
        <w:rPr>
          <w:rFonts w:ascii="Times New Roman"/>
          <w:b w:val="false"/>
          <w:i w:val="false"/>
          <w:color w:val="000000"/>
          <w:sz w:val="28"/>
        </w:rPr>
        <w:t>
      3. Осы Қағидаларда пайдаланылатын негізгі ұғымдар:</w:t>
      </w:r>
    </w:p>
    <w:bookmarkEnd w:id="10"/>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Start w:name="z17" w:id="11"/>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1"/>
    <w:bookmarkStart w:name="z18" w:id="12"/>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26.08.2021 </w:t>
      </w:r>
      <w:r>
        <w:rPr>
          <w:rFonts w:ascii="Times New Roman"/>
          <w:b w:val="false"/>
          <w:i w:val="false"/>
          <w:color w:val="000000"/>
          <w:sz w:val="28"/>
        </w:rPr>
        <w:t>№ 93</w:t>
      </w:r>
      <w:r>
        <w:rPr>
          <w:rFonts w:ascii="Times New Roman"/>
          <w:b w:val="false"/>
          <w:i w:val="false"/>
          <w:color w:val="ff0000"/>
          <w:sz w:val="28"/>
        </w:rPr>
        <w:t xml:space="preserve"> шешімімен (ресми жарияланған күннен бастап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Қарағанды облысындағы көші-қон процестерін реттеу тәртібі</w:t>
      </w:r>
    </w:p>
    <w:bookmarkEnd w:id="13"/>
    <w:bookmarkStart w:name="z20" w:id="14"/>
    <w:p>
      <w:pPr>
        <w:spacing w:after="0"/>
        <w:ind w:left="0"/>
        <w:jc w:val="both"/>
      </w:pPr>
      <w:r>
        <w:rPr>
          <w:rFonts w:ascii="Times New Roman"/>
          <w:b w:val="false"/>
          <w:i w:val="false"/>
          <w:color w:val="000000"/>
          <w:sz w:val="28"/>
        </w:rPr>
        <w:t xml:space="preserve">
      4. Қарағанды облысындағы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4"/>
    <w:bookmarkStart w:name="z21" w:id="15"/>
    <w:p>
      <w:pPr>
        <w:spacing w:after="0"/>
        <w:ind w:left="0"/>
        <w:jc w:val="both"/>
      </w:pPr>
      <w:r>
        <w:rPr>
          <w:rFonts w:ascii="Times New Roman"/>
          <w:b w:val="false"/>
          <w:i w:val="false"/>
          <w:color w:val="000000"/>
          <w:sz w:val="28"/>
        </w:rPr>
        <w:t xml:space="preserve">
      Қарағанды облыстағы көші-қон процестерінің ерекшеліктеріне халықтың тығыздығы, көшіп келу, эмиграция, еңбек көші-қоны, ішкі көші-қон ағыны, урбандалу процесі, облыстық экологиялық және діни жағдайы, халықтың ұлттық құрамы, облыстық еңбек нарығының теңгерімділігі жатады. </w:t>
      </w:r>
    </w:p>
    <w:bookmarkEnd w:id="15"/>
    <w:bookmarkStart w:name="z22" w:id="16"/>
    <w:p>
      <w:pPr>
        <w:spacing w:after="0"/>
        <w:ind w:left="0"/>
        <w:jc w:val="both"/>
      </w:pPr>
      <w:r>
        <w:rPr>
          <w:rFonts w:ascii="Times New Roman"/>
          <w:b w:val="false"/>
          <w:i w:val="false"/>
          <w:color w:val="000000"/>
          <w:sz w:val="28"/>
        </w:rPr>
        <w:t xml:space="preserve">
      5. Көші-қон процестерін реттеу үшін жергілікті атқарушы органдар көші-қон мәселелері жөніндегі </w:t>
      </w:r>
      <w:r>
        <w:rPr>
          <w:rFonts w:ascii="Times New Roman"/>
          <w:b w:val="false"/>
          <w:i w:val="false"/>
          <w:color w:val="000000"/>
          <w:sz w:val="28"/>
        </w:rPr>
        <w:t>уәкілетті органға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белгілеуге (алып тастауға)";</w:t>
      </w:r>
    </w:p>
    <w:bookmarkEnd w:id="17"/>
    <w:bookmarkStart w:name="z24" w:id="18"/>
    <w:p>
      <w:pPr>
        <w:spacing w:after="0"/>
        <w:ind w:left="0"/>
        <w:jc w:val="both"/>
      </w:pPr>
      <w:r>
        <w:rPr>
          <w:rFonts w:ascii="Times New Roman"/>
          <w:b w:val="false"/>
          <w:i w:val="false"/>
          <w:color w:val="000000"/>
          <w:sz w:val="28"/>
        </w:rPr>
        <w:t xml:space="preserve">
      шетелдік жұмыс күшін, оның ішінде этникалық қазақтар мен бұрынғы отандастар қатарынан </w:t>
      </w:r>
      <w:r>
        <w:rPr>
          <w:rFonts w:ascii="Times New Roman"/>
          <w:b w:val="false"/>
          <w:i w:val="false"/>
          <w:color w:val="000000"/>
          <w:sz w:val="28"/>
        </w:rPr>
        <w:t>тартуға</w:t>
      </w:r>
      <w:r>
        <w:rPr>
          <w:rFonts w:ascii="Times New Roman"/>
          <w:b w:val="false"/>
          <w:i w:val="false"/>
          <w:color w:val="000000"/>
          <w:sz w:val="28"/>
        </w:rPr>
        <w:t xml:space="preserve"> </w:t>
      </w:r>
      <w:r>
        <w:rPr>
          <w:rFonts w:ascii="Times New Roman"/>
          <w:b w:val="false"/>
          <w:i w:val="false"/>
          <w:color w:val="000000"/>
          <w:sz w:val="28"/>
        </w:rPr>
        <w:t>квотаны</w:t>
      </w:r>
      <w:r>
        <w:rPr>
          <w:rFonts w:ascii="Times New Roman"/>
          <w:b w:val="false"/>
          <w:i w:val="false"/>
          <w:color w:val="000000"/>
          <w:sz w:val="28"/>
        </w:rPr>
        <w:t xml:space="preserve"> ұлғайтуға (қысқартуға);</w:t>
      </w:r>
    </w:p>
    <w:bookmarkEnd w:id="18"/>
    <w:bookmarkStart w:name="z25" w:id="19"/>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облыстық мәслихатының 26.08.2021 </w:t>
      </w:r>
      <w:r>
        <w:rPr>
          <w:rFonts w:ascii="Times New Roman"/>
          <w:b w:val="false"/>
          <w:i w:val="false"/>
          <w:color w:val="000000"/>
          <w:sz w:val="28"/>
        </w:rPr>
        <w:t>№ 93</w:t>
      </w:r>
      <w:r>
        <w:rPr>
          <w:rFonts w:ascii="Times New Roman"/>
          <w:b w:val="false"/>
          <w:i w:val="false"/>
          <w:color w:val="ff0000"/>
          <w:sz w:val="28"/>
        </w:rPr>
        <w:t xml:space="preserve"> шешімімен (ресми жарияланған күннен бастап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Қандастармен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облыстық мәслихатының 26.08.2021 </w:t>
      </w:r>
      <w:r>
        <w:rPr>
          <w:rFonts w:ascii="Times New Roman"/>
          <w:b w:val="false"/>
          <w:i w:val="false"/>
          <w:color w:val="000000"/>
          <w:sz w:val="28"/>
        </w:rPr>
        <w:t>№ 93</w:t>
      </w:r>
      <w:r>
        <w:rPr>
          <w:rFonts w:ascii="Times New Roman"/>
          <w:b w:val="false"/>
          <w:i w:val="false"/>
          <w:color w:val="ff0000"/>
          <w:sz w:val="28"/>
        </w:rPr>
        <w:t xml:space="preserve"> шешімімен (ресми жарияланған күннен бастап қолданысқа енгізіледі).</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26.08.2021 </w:t>
      </w:r>
      <w:r>
        <w:rPr>
          <w:rFonts w:ascii="Times New Roman"/>
          <w:b w:val="false"/>
          <w:i w:val="false"/>
          <w:color w:val="000000"/>
          <w:sz w:val="28"/>
        </w:rPr>
        <w:t>№ 93</w:t>
      </w:r>
      <w:r>
        <w:rPr>
          <w:rFonts w:ascii="Times New Roman"/>
          <w:b w:val="false"/>
          <w:i w:val="false"/>
          <w:color w:val="ff0000"/>
          <w:sz w:val="28"/>
        </w:rPr>
        <w:t xml:space="preserve"> шешімімен (ресми жарияланған күннен бастап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22"/>
    <w:bookmarkStart w:name="z29" w:id="23"/>
    <w:p>
      <w:pPr>
        <w:spacing w:after="0"/>
        <w:ind w:left="0"/>
        <w:jc w:val="both"/>
      </w:pPr>
      <w:r>
        <w:rPr>
          <w:rFonts w:ascii="Times New Roman"/>
          <w:b w:val="false"/>
          <w:i w:val="false"/>
          <w:color w:val="000000"/>
          <w:sz w:val="28"/>
        </w:rPr>
        <w:t xml:space="preserve">
      9. Қазақстан Республикасының азаматтарын, Қарағанды облысында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w:t>
      </w:r>
      <w:r>
        <w:rPr>
          <w:rFonts w:ascii="Times New Roman"/>
          <w:b w:val="false"/>
          <w:i w:val="false"/>
          <w:color w:val="000000"/>
          <w:sz w:val="28"/>
        </w:rPr>
        <w:t>айқындайтын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жүзеге асырылады. </w:t>
      </w:r>
    </w:p>
    <w:bookmarkEnd w:id="23"/>
    <w:bookmarkStart w:name="z30" w:id="24"/>
    <w:p>
      <w:pPr>
        <w:spacing w:after="0"/>
        <w:ind w:left="0"/>
        <w:jc w:val="both"/>
      </w:pPr>
      <w:r>
        <w:rPr>
          <w:rFonts w:ascii="Times New Roman"/>
          <w:b w:val="false"/>
          <w:i w:val="false"/>
          <w:color w:val="000000"/>
          <w:sz w:val="28"/>
        </w:rPr>
        <w:t xml:space="preserve">
      10. Қарағанды облысының жергілікті атқарушы органдары жергiлiктi мемлекеттiк басқару мүддесiнде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өздеріне жүктелетін көші-қон процестерін реттеу саласында өзге де өкiлеттiктердi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