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a276" w14:textId="55aa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ауылдық округіне карасты Абай ауылына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Өндіріс ауылдық округі әкімінің 2017 жылғы 22 ақпандағы № 6 шешімі. Жамбыл облысы Әділет департаментінде 2017 жылғы 27 ақпанда № 3325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Шу ауданының бас мемлекеттік ветеринариялық-санитариялық инспекторының 2016 жылғы 24 қарашадағы № 413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қарасан ауруы анықталуына байланысты, Өндіріс ауылдық округіне қарасты Абай ауылына карантин режимін енгізе отырып карантин аймағының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Өндіріс ауылдық округі әкімі аппаратының бас маманының міндетін атқарушы Емберді Байжан Қанатұлына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Өндіріс ауылдық округі әкімінің 2017 жылғы 22 ақпанындағы №6 "Өндіріс ауылдық округіне карасты Абай ауылына карантин режимін енгізе отырып карантин аймағының ветеринариялық режимін белгілеу туралы" шешіміне келісім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Ш. Жапабааев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облыстық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құқықтарын қорғау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