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bc93" w14:textId="a34b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Шу аудандық әкімдігінің 2017 жылғы 26 мамырдағы № 188 қаулысы. Жамбыл облысы Әділет департаментінде 2017 жылғы 4 шілдеде № 3481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ауданының әкімдігі </w:t>
      </w:r>
      <w:r>
        <w:rPr>
          <w:rFonts w:ascii="Times New Roman"/>
          <w:b/>
          <w:i w:val="false"/>
          <w:color w:val="000000"/>
          <w:sz w:val="28"/>
        </w:rPr>
        <w:t>ҚАУЛЫ ЕТЕДІ:</w:t>
      </w:r>
    </w:p>
    <w:bookmarkEnd w:id="0"/>
    <w:bookmarkStart w:name="z7"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егістік жер учаскесіне тамшылатып және жаңбырлатып суғару жүйесін пайдалану үшін жер пайдаланушылардан алып қоймай он жыл мерзімге қауымдық сервитут белгіленсін.</w:t>
      </w:r>
    </w:p>
    <w:bookmarkEnd w:id="1"/>
    <w:bookmarkStart w:name="z8" w:id="2"/>
    <w:p>
      <w:pPr>
        <w:spacing w:after="0"/>
        <w:ind w:left="0"/>
        <w:jc w:val="both"/>
      </w:pPr>
      <w:r>
        <w:rPr>
          <w:rFonts w:ascii="Times New Roman"/>
          <w:b w:val="false"/>
          <w:i w:val="false"/>
          <w:color w:val="000000"/>
          <w:sz w:val="28"/>
        </w:rPr>
        <w:t>
      2. "Жамбыл облысы Шу ауданы әкімдігінің тұрғын-үй құрылыс, жолаушылар көлігі және автомобиль жолдары бөлімі" коммуналдық мемлекеттік мекемесі жер пайдаланушыларына қауымдық сервитут белгілеуден келтірілген шығынды толық көлемде өтеуді қамтамасыз етсін және егістік жер учаскесіне тамшылатып және жаңбырлатып суғару жүйесін жүргізу жұмыстары аяқталғаннан кейін бүлінген жерді қалпына келтіру жұмыстарын жүргізсін.</w:t>
      </w:r>
    </w:p>
    <w:bookmarkEnd w:id="2"/>
    <w:bookmarkStart w:name="z9" w:id="3"/>
    <w:p>
      <w:pPr>
        <w:spacing w:after="0"/>
        <w:ind w:left="0"/>
        <w:jc w:val="both"/>
      </w:pPr>
      <w:r>
        <w:rPr>
          <w:rFonts w:ascii="Times New Roman"/>
          <w:b w:val="false"/>
          <w:i w:val="false"/>
          <w:color w:val="000000"/>
          <w:sz w:val="28"/>
        </w:rPr>
        <w:t>
      4. Осы қаулының орындалуын бақылау аудан әкімінің орынбасары Әлихан Әбілашұлы Балқыбековке жүктелсін.</w:t>
      </w:r>
    </w:p>
    <w:bookmarkEnd w:id="3"/>
    <w:bookmarkStart w:name="z10" w:id="4"/>
    <w:p>
      <w:pPr>
        <w:spacing w:after="0"/>
        <w:ind w:left="0"/>
        <w:jc w:val="both"/>
      </w:pPr>
      <w:r>
        <w:rPr>
          <w:rFonts w:ascii="Times New Roman"/>
          <w:b w:val="false"/>
          <w:i w:val="false"/>
          <w:color w:val="000000"/>
          <w:sz w:val="28"/>
        </w:rPr>
        <w:t>
      5 .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2017 жылғы 26 мамырдағы</w:t>
            </w:r>
            <w:r>
              <w:br/>
            </w:r>
            <w:r>
              <w:rPr>
                <w:rFonts w:ascii="Times New Roman"/>
                <w:b w:val="false"/>
                <w:i w:val="false"/>
                <w:color w:val="000000"/>
                <w:sz w:val="20"/>
              </w:rPr>
              <w:t>№ 188 қаулысына қосымша</w:t>
            </w:r>
          </w:p>
        </w:tc>
      </w:tr>
    </w:tbl>
    <w:bookmarkStart w:name="z15" w:id="5"/>
    <w:p>
      <w:pPr>
        <w:spacing w:after="0"/>
        <w:ind w:left="0"/>
        <w:jc w:val="left"/>
      </w:pPr>
      <w:r>
        <w:rPr>
          <w:rFonts w:ascii="Times New Roman"/>
          <w:b/>
          <w:i w:val="false"/>
          <w:color w:val="000000"/>
        </w:rPr>
        <w:t xml:space="preserve"> Егістік жер учаскесіне тамшылатып және жаңбырлатып суғару жүйесін пайдалану үшін жер пайдаланушылардан алып қоймай он жыл мерзімге белгіленетін қауымдық сервитут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67"/>
        <w:gridCol w:w="3063"/>
        <w:gridCol w:w="2435"/>
        <w:gridCol w:w="2014"/>
        <w:gridCol w:w="3064"/>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учаскесінің</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рналасқан</w:t>
            </w:r>
            <w:r>
              <w:rPr>
                <w:rFonts w:ascii="Times New Roman"/>
                <w:b w:val="false"/>
                <w:i w:val="false"/>
                <w:color w:val="000000"/>
                <w:sz w:val="20"/>
              </w:rPr>
              <w:t xml:space="preserve"> </w:t>
            </w:r>
            <w:r>
              <w:rPr>
                <w:rFonts w:ascii="Times New Roman"/>
                <w:b/>
                <w:i w:val="false"/>
                <w:color w:val="000000"/>
                <w:sz w:val="20"/>
              </w:rPr>
              <w:t>жері</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Қауымдық сервитут белгіленген жерлер, гектар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тәлімді егістік (гектар)</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Шу ауылдық округі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жол ауылдық округі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