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d94a" w14:textId="90cd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"2017 -2019 жылдарға арналған аудандық бюджет туралы" Талас аудандық мәслихатының 2016 жылғы 21 желтоқсандағы №12-3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2017 жылғы 28 қарашадағы № 25-6 шешімі. Жамбыл облысы Әділет департаментінде 2017 жылғы 29 қарашада № 3602 болып тіркелді</w:t>
      </w:r>
    </w:p>
    <w:p>
      <w:pPr>
        <w:spacing w:after="0"/>
        <w:ind w:left="0"/>
        <w:jc w:val="both"/>
      </w:pPr>
      <w:bookmarkStart w:name="z3" w:id="0"/>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"2017-2019 жылдарға арналған облыстық бюджет туралы" Жамбыл облысы мәслихатының 2016 жылғы 09 желтоқсандағы </w:t>
      </w:r>
      <w:r>
        <w:rPr>
          <w:rFonts w:ascii="Times New Roman"/>
          <w:b w:val="false"/>
          <w:i w:val="false"/>
          <w:color w:val="000000"/>
          <w:sz w:val="28"/>
        </w:rPr>
        <w:t>№7-3</w:t>
      </w:r>
      <w:r>
        <w:rPr>
          <w:rFonts w:ascii="Times New Roman"/>
          <w:b w:val="false"/>
          <w:i w:val="false"/>
          <w:color w:val="000000"/>
          <w:sz w:val="28"/>
        </w:rPr>
        <w:t xml:space="preserve"> шешіміне өзгерістер енгізу туралы Жамбыл облысы мәслихатының 2017 жылғы 24 қарашадағы №17-2 шешімі (нормативтік құқықтық актілерді мемлекеттік тіркеу тізілімінде </w:t>
      </w:r>
      <w:r>
        <w:rPr>
          <w:rFonts w:ascii="Times New Roman"/>
          <w:b w:val="false"/>
          <w:i w:val="false"/>
          <w:color w:val="000000"/>
          <w:sz w:val="28"/>
        </w:rPr>
        <w:t>№ 3595</w:t>
      </w:r>
      <w:r>
        <w:rPr>
          <w:rFonts w:ascii="Times New Roman"/>
          <w:b w:val="false"/>
          <w:i w:val="false"/>
          <w:color w:val="000000"/>
          <w:sz w:val="28"/>
        </w:rPr>
        <w:t xml:space="preserve"> болып тіркелген) негізінде, Талас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"2017-2019 жылдарға арналған аудандық бюджет туралы" Талас аудандық мәслихатының 2016 жылғы 21 желтоқсандағы </w:t>
      </w:r>
      <w:r>
        <w:rPr>
          <w:rFonts w:ascii="Times New Roman"/>
          <w:b w:val="false"/>
          <w:i w:val="false"/>
          <w:color w:val="000000"/>
          <w:sz w:val="28"/>
        </w:rPr>
        <w:t>№12–3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№3264</w:t>
      </w:r>
      <w:r>
        <w:rPr>
          <w:rFonts w:ascii="Times New Roman"/>
          <w:b w:val="false"/>
          <w:i w:val="false"/>
          <w:color w:val="000000"/>
          <w:sz w:val="28"/>
        </w:rPr>
        <w:t xml:space="preserve"> болып тіркелген, 2017 жылғы 1 қаңтардағы "Талас тынысы"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"10 343 922" сандары "10 672 353"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"10 497 536" сандары "10 825 967" сандарымен ауыстырылсын.</w:t>
      </w:r>
    </w:p>
    <w:bookmarkEnd w:id="3"/>
    <w:bookmarkStart w:name="z11"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4"/>
    <w:bookmarkStart w:name="z12" w:id="5"/>
    <w:p>
      <w:pPr>
        <w:spacing w:after="0"/>
        <w:ind w:left="0"/>
        <w:jc w:val="both"/>
      </w:pPr>
      <w:r>
        <w:rPr>
          <w:rFonts w:ascii="Times New Roman"/>
          <w:b w:val="false"/>
          <w:i w:val="false"/>
          <w:color w:val="000000"/>
          <w:sz w:val="28"/>
        </w:rPr>
        <w:t>
      2. Осы шешімнің орындалуын бақылау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 Кулекеев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Аманжолова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28 қарашадағы № 25-6</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12-3 шешіміне 1- қосымша</w:t>
            </w:r>
          </w:p>
        </w:tc>
      </w:tr>
    </w:tbl>
    <w:bookmarkStart w:name="z19" w:id="7"/>
    <w:p>
      <w:pPr>
        <w:spacing w:after="0"/>
        <w:ind w:left="0"/>
        <w:jc w:val="left"/>
      </w:pPr>
      <w:r>
        <w:rPr>
          <w:rFonts w:ascii="Times New Roman"/>
          <w:b/>
          <w:i w:val="false"/>
          <w:color w:val="000000"/>
        </w:rPr>
        <w:t xml:space="preserve">  2017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Санаты</w:t>
            </w:r>
          </w:p>
          <w:bookmarkEnd w:id="8"/>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10 672 353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1</w:t>
            </w:r>
          </w:p>
          <w:bookmarkEnd w:id="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864 870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0"/>
          <w:p>
            <w:pPr>
              <w:spacing w:after="20"/>
              <w:ind w:left="20"/>
              <w:jc w:val="both"/>
            </w:pPr>
            <w:r>
              <w:rPr>
                <w:rFonts w:ascii="Times New Roman"/>
                <w:b w:val="false"/>
                <w:i w:val="false"/>
                <w:color w:val="000000"/>
                <w:sz w:val="20"/>
              </w:rPr>
              <w:t>
2</w:t>
            </w:r>
          </w:p>
          <w:bookmarkEnd w:id="1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3</w:t>
            </w:r>
          </w:p>
          <w:bookmarkEnd w:id="1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2"/>
          <w:p>
            <w:pPr>
              <w:spacing w:after="20"/>
              <w:ind w:left="20"/>
              <w:jc w:val="both"/>
            </w:pPr>
            <w:r>
              <w:rPr>
                <w:rFonts w:ascii="Times New Roman"/>
                <w:b w:val="false"/>
                <w:i w:val="false"/>
                <w:color w:val="000000"/>
                <w:sz w:val="20"/>
              </w:rPr>
              <w:t>
4</w:t>
            </w:r>
          </w:p>
          <w:bookmarkEnd w:id="1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9 776 094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9 776 094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9 776 094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3"/>
          <w:p>
            <w:pPr>
              <w:spacing w:after="20"/>
              <w:ind w:left="20"/>
              <w:jc w:val="both"/>
            </w:pPr>
            <w:r>
              <w:rPr>
                <w:rFonts w:ascii="Times New Roman"/>
                <w:b w:val="false"/>
                <w:i w:val="false"/>
                <w:color w:val="000000"/>
                <w:sz w:val="20"/>
              </w:rPr>
              <w:t>
Функционалдық топ</w:t>
            </w:r>
          </w:p>
          <w:bookmarkEnd w:id="13"/>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4"/>
          <w:p>
            <w:pPr>
              <w:spacing w:after="20"/>
              <w:ind w:left="20"/>
              <w:jc w:val="both"/>
            </w:pPr>
            <w:r>
              <w:rPr>
                <w:rFonts w:ascii="Times New Roman"/>
                <w:b w:val="false"/>
                <w:i w:val="false"/>
                <w:color w:val="000000"/>
                <w:sz w:val="20"/>
              </w:rPr>
              <w:t>
1</w:t>
            </w:r>
          </w:p>
          <w:bookmarkEnd w:id="1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10 825 967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5"/>
          <w:p>
            <w:pPr>
              <w:spacing w:after="20"/>
              <w:ind w:left="20"/>
              <w:jc w:val="both"/>
            </w:pPr>
            <w:r>
              <w:rPr>
                <w:rFonts w:ascii="Times New Roman"/>
                <w:b w:val="false"/>
                <w:i w:val="false"/>
                <w:color w:val="000000"/>
                <w:sz w:val="20"/>
              </w:rPr>
              <w:t>
01</w:t>
            </w:r>
          </w:p>
          <w:bookmarkEnd w:id="1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6"/>
          <w:p>
            <w:pPr>
              <w:spacing w:after="20"/>
              <w:ind w:left="20"/>
              <w:jc w:val="both"/>
            </w:pPr>
            <w:r>
              <w:rPr>
                <w:rFonts w:ascii="Times New Roman"/>
                <w:b w:val="false"/>
                <w:i w:val="false"/>
                <w:color w:val="000000"/>
                <w:sz w:val="20"/>
              </w:rPr>
              <w:t>
02</w:t>
            </w:r>
          </w:p>
          <w:bookmarkEnd w:id="1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7"/>
          <w:p>
            <w:pPr>
              <w:spacing w:after="20"/>
              <w:ind w:left="20"/>
              <w:jc w:val="both"/>
            </w:pPr>
            <w:r>
              <w:rPr>
                <w:rFonts w:ascii="Times New Roman"/>
                <w:b w:val="false"/>
                <w:i w:val="false"/>
                <w:color w:val="000000"/>
                <w:sz w:val="20"/>
              </w:rPr>
              <w:t>
03</w:t>
            </w:r>
          </w:p>
          <w:bookmarkEnd w:id="1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8"/>
          <w:p>
            <w:pPr>
              <w:spacing w:after="20"/>
              <w:ind w:left="20"/>
              <w:jc w:val="both"/>
            </w:pPr>
            <w:r>
              <w:rPr>
                <w:rFonts w:ascii="Times New Roman"/>
                <w:b w:val="false"/>
                <w:i w:val="false"/>
                <w:color w:val="000000"/>
                <w:sz w:val="20"/>
              </w:rPr>
              <w:t>
04</w:t>
            </w:r>
          </w:p>
          <w:bookmarkEnd w:id="1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4 862 842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3 292 927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9"/>
          <w:p>
            <w:pPr>
              <w:spacing w:after="20"/>
              <w:ind w:left="20"/>
              <w:jc w:val="both"/>
            </w:pPr>
            <w:r>
              <w:rPr>
                <w:rFonts w:ascii="Times New Roman"/>
                <w:b w:val="false"/>
                <w:i w:val="false"/>
                <w:color w:val="000000"/>
                <w:sz w:val="20"/>
              </w:rPr>
              <w:t>
06</w:t>
            </w:r>
          </w:p>
          <w:bookmarkEnd w:id="1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20"/>
          <w:p>
            <w:pPr>
              <w:spacing w:after="20"/>
              <w:ind w:left="20"/>
              <w:jc w:val="both"/>
            </w:pPr>
            <w:r>
              <w:rPr>
                <w:rFonts w:ascii="Times New Roman"/>
                <w:b w:val="false"/>
                <w:i w:val="false"/>
                <w:color w:val="000000"/>
                <w:sz w:val="20"/>
              </w:rPr>
              <w:t>
06</w:t>
            </w:r>
          </w:p>
          <w:bookmarkEnd w:id="2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21"/>
          <w:p>
            <w:pPr>
              <w:spacing w:after="20"/>
              <w:ind w:left="20"/>
              <w:jc w:val="both"/>
            </w:pPr>
            <w:r>
              <w:rPr>
                <w:rFonts w:ascii="Times New Roman"/>
                <w:b w:val="false"/>
                <w:i w:val="false"/>
                <w:color w:val="000000"/>
                <w:sz w:val="20"/>
              </w:rPr>
              <w:t>
07</w:t>
            </w:r>
          </w:p>
          <w:bookmarkEnd w:id="2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22"/>
          <w:p>
            <w:pPr>
              <w:spacing w:after="20"/>
              <w:ind w:left="20"/>
              <w:jc w:val="both"/>
            </w:pPr>
            <w:r>
              <w:rPr>
                <w:rFonts w:ascii="Times New Roman"/>
                <w:b w:val="false"/>
                <w:i w:val="false"/>
                <w:color w:val="000000"/>
                <w:sz w:val="20"/>
              </w:rPr>
              <w:t>
07</w:t>
            </w:r>
          </w:p>
          <w:bookmarkEnd w:id="2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806 089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23"/>
          <w:p>
            <w:pPr>
              <w:spacing w:after="20"/>
              <w:ind w:left="20"/>
              <w:jc w:val="both"/>
            </w:pPr>
            <w:r>
              <w:rPr>
                <w:rFonts w:ascii="Times New Roman"/>
                <w:b w:val="false"/>
                <w:i w:val="false"/>
                <w:color w:val="000000"/>
                <w:sz w:val="20"/>
              </w:rPr>
              <w:t>
08</w:t>
            </w:r>
          </w:p>
          <w:bookmarkEnd w:id="2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24"/>
          <w:p>
            <w:pPr>
              <w:spacing w:after="20"/>
              <w:ind w:left="20"/>
              <w:jc w:val="both"/>
            </w:pPr>
            <w:r>
              <w:rPr>
                <w:rFonts w:ascii="Times New Roman"/>
                <w:b w:val="false"/>
                <w:i w:val="false"/>
                <w:color w:val="000000"/>
                <w:sz w:val="20"/>
              </w:rPr>
              <w:t>
08</w:t>
            </w:r>
          </w:p>
          <w:bookmarkEnd w:id="2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25"/>
          <w:p>
            <w:pPr>
              <w:spacing w:after="20"/>
              <w:ind w:left="20"/>
              <w:jc w:val="both"/>
            </w:pPr>
            <w:r>
              <w:rPr>
                <w:rFonts w:ascii="Times New Roman"/>
                <w:b w:val="false"/>
                <w:i w:val="false"/>
                <w:color w:val="000000"/>
                <w:sz w:val="20"/>
              </w:rPr>
              <w:t>
10</w:t>
            </w:r>
          </w:p>
          <w:bookmarkEnd w:id="2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6"/>
          <w:p>
            <w:pPr>
              <w:spacing w:after="20"/>
              <w:ind w:left="20"/>
              <w:jc w:val="both"/>
            </w:pPr>
            <w:r>
              <w:rPr>
                <w:rFonts w:ascii="Times New Roman"/>
                <w:b w:val="false"/>
                <w:i w:val="false"/>
                <w:color w:val="000000"/>
                <w:sz w:val="20"/>
              </w:rPr>
              <w:t>
11</w:t>
            </w:r>
          </w:p>
          <w:bookmarkEnd w:id="2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7"/>
          <w:p>
            <w:pPr>
              <w:spacing w:after="20"/>
              <w:ind w:left="20"/>
              <w:jc w:val="both"/>
            </w:pPr>
            <w:r>
              <w:rPr>
                <w:rFonts w:ascii="Times New Roman"/>
                <w:b w:val="false"/>
                <w:i w:val="false"/>
                <w:color w:val="000000"/>
                <w:sz w:val="20"/>
              </w:rPr>
              <w:t>
12</w:t>
            </w:r>
          </w:p>
          <w:bookmarkEnd w:id="2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8"/>
          <w:p>
            <w:pPr>
              <w:spacing w:after="20"/>
              <w:ind w:left="20"/>
              <w:jc w:val="both"/>
            </w:pPr>
            <w:r>
              <w:rPr>
                <w:rFonts w:ascii="Times New Roman"/>
                <w:b w:val="false"/>
                <w:i w:val="false"/>
                <w:color w:val="000000"/>
                <w:sz w:val="20"/>
              </w:rPr>
              <w:t>
13</w:t>
            </w:r>
          </w:p>
          <w:bookmarkEnd w:id="2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1 766 469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1 569 965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9"/>
          <w:p>
            <w:pPr>
              <w:spacing w:after="20"/>
              <w:ind w:left="20"/>
              <w:jc w:val="both"/>
            </w:pPr>
            <w:r>
              <w:rPr>
                <w:rFonts w:ascii="Times New Roman"/>
                <w:b w:val="false"/>
                <w:i w:val="false"/>
                <w:color w:val="000000"/>
                <w:sz w:val="20"/>
              </w:rPr>
              <w:t>
14</w:t>
            </w:r>
          </w:p>
          <w:bookmarkEnd w:id="2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0"/>
          <w:p>
            <w:pPr>
              <w:spacing w:after="20"/>
              <w:ind w:left="20"/>
              <w:jc w:val="both"/>
            </w:pPr>
            <w:r>
              <w:rPr>
                <w:rFonts w:ascii="Times New Roman"/>
                <w:b w:val="false"/>
                <w:i w:val="false"/>
                <w:color w:val="000000"/>
                <w:sz w:val="20"/>
              </w:rPr>
              <w:t>
15</w:t>
            </w:r>
          </w:p>
          <w:bookmarkEnd w:id="3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1"/>
          <w:p>
            <w:pPr>
              <w:spacing w:after="20"/>
              <w:ind w:left="20"/>
              <w:jc w:val="both"/>
            </w:pPr>
            <w:r>
              <w:rPr>
                <w:rFonts w:ascii="Times New Roman"/>
                <w:b w:val="false"/>
                <w:i w:val="false"/>
                <w:color w:val="000000"/>
                <w:sz w:val="20"/>
              </w:rPr>
              <w:t>
10</w:t>
            </w:r>
          </w:p>
          <w:bookmarkEnd w:id="3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32"/>
          <w:p>
            <w:pPr>
              <w:spacing w:after="20"/>
              <w:ind w:left="20"/>
              <w:jc w:val="both"/>
            </w:pPr>
            <w:r>
              <w:rPr>
                <w:rFonts w:ascii="Times New Roman"/>
                <w:b w:val="false"/>
                <w:i w:val="false"/>
                <w:color w:val="000000"/>
                <w:sz w:val="20"/>
              </w:rPr>
              <w:t>
Санаты</w:t>
            </w:r>
          </w:p>
          <w:bookmarkEnd w:id="32"/>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3"/>
          <w:p>
            <w:pPr>
              <w:spacing w:after="20"/>
              <w:ind w:left="20"/>
              <w:jc w:val="both"/>
            </w:pPr>
            <w:r>
              <w:rPr>
                <w:rFonts w:ascii="Times New Roman"/>
                <w:b w:val="false"/>
                <w:i w:val="false"/>
                <w:color w:val="000000"/>
                <w:sz w:val="20"/>
              </w:rPr>
              <w:t>
1</w:t>
            </w:r>
          </w:p>
          <w:bookmarkEnd w:id="3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34"/>
          <w:p>
            <w:pPr>
              <w:spacing w:after="20"/>
              <w:ind w:left="20"/>
              <w:jc w:val="both"/>
            </w:pPr>
            <w:r>
              <w:rPr>
                <w:rFonts w:ascii="Times New Roman"/>
                <w:b w:val="false"/>
                <w:i w:val="false"/>
                <w:color w:val="000000"/>
                <w:sz w:val="20"/>
              </w:rPr>
              <w:t>
5</w:t>
            </w:r>
          </w:p>
          <w:bookmarkEnd w:id="3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502"/>
        <w:gridCol w:w="502"/>
        <w:gridCol w:w="6728"/>
        <w:gridCol w:w="22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35"/>
          <w:p>
            <w:pPr>
              <w:spacing w:after="20"/>
              <w:ind w:left="20"/>
              <w:jc w:val="both"/>
            </w:pPr>
            <w:r>
              <w:rPr>
                <w:rFonts w:ascii="Times New Roman"/>
                <w:b w:val="false"/>
                <w:i w:val="false"/>
                <w:color w:val="000000"/>
                <w:sz w:val="20"/>
              </w:rPr>
              <w:t>
Функционалдық топ</w:t>
            </w:r>
          </w:p>
          <w:bookmarkEnd w:id="35"/>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6"/>
          <w:p>
            <w:pPr>
              <w:spacing w:after="20"/>
              <w:ind w:left="20"/>
              <w:jc w:val="both"/>
            </w:pPr>
            <w:r>
              <w:rPr>
                <w:rFonts w:ascii="Times New Roman"/>
                <w:b w:val="false"/>
                <w:i w:val="false"/>
                <w:color w:val="000000"/>
                <w:sz w:val="20"/>
              </w:rPr>
              <w:t>
1</w:t>
            </w:r>
          </w:p>
          <w:bookmarkEnd w:id="3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7"/>
          <w:p>
            <w:pPr>
              <w:spacing w:after="20"/>
              <w:ind w:left="20"/>
              <w:jc w:val="both"/>
            </w:pPr>
            <w:r>
              <w:rPr>
                <w:rFonts w:ascii="Times New Roman"/>
                <w:b w:val="false"/>
                <w:i w:val="false"/>
                <w:color w:val="000000"/>
                <w:sz w:val="20"/>
              </w:rPr>
              <w:t>
Санаты</w:t>
            </w:r>
          </w:p>
          <w:bookmarkEnd w:id="37"/>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38"/>
          <w:p>
            <w:pPr>
              <w:spacing w:after="20"/>
              <w:ind w:left="20"/>
              <w:jc w:val="both"/>
            </w:pPr>
            <w:r>
              <w:rPr>
                <w:rFonts w:ascii="Times New Roman"/>
                <w:b w:val="false"/>
                <w:i w:val="false"/>
                <w:color w:val="000000"/>
                <w:sz w:val="20"/>
              </w:rPr>
              <w:t>
1</w:t>
            </w:r>
          </w:p>
          <w:bookmarkEnd w:id="38"/>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9"/>
          <w:p>
            <w:pPr>
              <w:spacing w:after="20"/>
              <w:ind w:left="20"/>
              <w:jc w:val="both"/>
            </w:pPr>
            <w:r>
              <w:rPr>
                <w:rFonts w:ascii="Times New Roman"/>
                <w:b w:val="false"/>
                <w:i w:val="false"/>
                <w:color w:val="000000"/>
                <w:sz w:val="20"/>
              </w:rPr>
              <w:t>
6</w:t>
            </w:r>
          </w:p>
          <w:bookmarkEnd w:id="39"/>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291"/>
        <w:gridCol w:w="291"/>
        <w:gridCol w:w="4523"/>
        <w:gridCol w:w="5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0"/>
          <w:p>
            <w:pPr>
              <w:spacing w:after="20"/>
              <w:ind w:left="20"/>
              <w:jc w:val="both"/>
            </w:pPr>
            <w:r>
              <w:rPr>
                <w:rFonts w:ascii="Times New Roman"/>
                <w:b w:val="false"/>
                <w:i w:val="false"/>
                <w:color w:val="000000"/>
                <w:sz w:val="20"/>
              </w:rPr>
              <w:t>
Функционалдық топ</w:t>
            </w:r>
          </w:p>
          <w:bookmarkEnd w:id="40"/>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1"/>
          <w:p>
            <w:pPr>
              <w:spacing w:after="20"/>
              <w:ind w:left="20"/>
              <w:jc w:val="both"/>
            </w:pPr>
            <w:r>
              <w:rPr>
                <w:rFonts w:ascii="Times New Roman"/>
                <w:b w:val="false"/>
                <w:i w:val="false"/>
                <w:color w:val="000000"/>
                <w:sz w:val="20"/>
              </w:rPr>
              <w:t>
1</w:t>
            </w:r>
          </w:p>
          <w:bookmarkEnd w:id="41"/>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2"/>
          <w:p>
            <w:pPr>
              <w:spacing w:after="20"/>
              <w:ind w:left="20"/>
              <w:jc w:val="both"/>
            </w:pPr>
            <w:r>
              <w:rPr>
                <w:rFonts w:ascii="Times New Roman"/>
                <w:b w:val="false"/>
                <w:i w:val="false"/>
                <w:color w:val="000000"/>
                <w:sz w:val="20"/>
              </w:rPr>
              <w:t>
Санаты</w:t>
            </w:r>
          </w:p>
          <w:bookmarkEnd w:id="42"/>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3"/>
          <w:p>
            <w:pPr>
              <w:spacing w:after="20"/>
              <w:ind w:left="20"/>
              <w:jc w:val="both"/>
            </w:pPr>
            <w:r>
              <w:rPr>
                <w:rFonts w:ascii="Times New Roman"/>
                <w:b w:val="false"/>
                <w:i w:val="false"/>
                <w:color w:val="000000"/>
                <w:sz w:val="20"/>
              </w:rPr>
              <w:t>
1</w:t>
            </w:r>
          </w:p>
          <w:bookmarkEnd w:id="43"/>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4"/>
          <w:p>
            <w:pPr>
              <w:spacing w:after="20"/>
              <w:ind w:left="20"/>
              <w:jc w:val="both"/>
            </w:pPr>
            <w:r>
              <w:rPr>
                <w:rFonts w:ascii="Times New Roman"/>
                <w:b w:val="false"/>
                <w:i w:val="false"/>
                <w:color w:val="000000"/>
                <w:sz w:val="20"/>
              </w:rPr>
              <w:t>
7</w:t>
            </w:r>
          </w:p>
          <w:bookmarkEnd w:id="44"/>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5"/>
          <w:p>
            <w:pPr>
              <w:spacing w:after="20"/>
              <w:ind w:left="20"/>
              <w:jc w:val="both"/>
            </w:pPr>
            <w:r>
              <w:rPr>
                <w:rFonts w:ascii="Times New Roman"/>
                <w:b w:val="false"/>
                <w:i w:val="false"/>
                <w:color w:val="000000"/>
                <w:sz w:val="20"/>
              </w:rPr>
              <w:t>
Функционалдық топ</w:t>
            </w:r>
          </w:p>
          <w:bookmarkEnd w:id="45"/>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6"/>
          <w:p>
            <w:pPr>
              <w:spacing w:after="20"/>
              <w:ind w:left="20"/>
              <w:jc w:val="both"/>
            </w:pPr>
            <w:r>
              <w:rPr>
                <w:rFonts w:ascii="Times New Roman"/>
                <w:b w:val="false"/>
                <w:i w:val="false"/>
                <w:color w:val="000000"/>
                <w:sz w:val="20"/>
              </w:rPr>
              <w:t>
1</w:t>
            </w:r>
          </w:p>
          <w:bookmarkEnd w:id="46"/>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7"/>
          <w:p>
            <w:pPr>
              <w:spacing w:after="20"/>
              <w:ind w:left="20"/>
              <w:jc w:val="both"/>
            </w:pPr>
            <w:r>
              <w:rPr>
                <w:rFonts w:ascii="Times New Roman"/>
                <w:b w:val="false"/>
                <w:i w:val="false"/>
                <w:color w:val="000000"/>
                <w:sz w:val="20"/>
              </w:rPr>
              <w:t>
16</w:t>
            </w:r>
          </w:p>
          <w:bookmarkEnd w:id="47"/>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399"/>
        <w:gridCol w:w="399"/>
        <w:gridCol w:w="2323"/>
        <w:gridCol w:w="73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48"/>
          <w:p>
            <w:pPr>
              <w:spacing w:after="20"/>
              <w:ind w:left="20"/>
              <w:jc w:val="both"/>
            </w:pPr>
            <w:r>
              <w:rPr>
                <w:rFonts w:ascii="Times New Roman"/>
                <w:b w:val="false"/>
                <w:i w:val="false"/>
                <w:color w:val="000000"/>
                <w:sz w:val="20"/>
              </w:rPr>
              <w:t>
Санаты</w:t>
            </w:r>
          </w:p>
          <w:bookmarkEnd w:id="48"/>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49"/>
          <w:p>
            <w:pPr>
              <w:spacing w:after="20"/>
              <w:ind w:left="20"/>
              <w:jc w:val="both"/>
            </w:pPr>
            <w:r>
              <w:rPr>
                <w:rFonts w:ascii="Times New Roman"/>
                <w:b w:val="false"/>
                <w:i w:val="false"/>
                <w:color w:val="000000"/>
                <w:sz w:val="20"/>
              </w:rPr>
              <w:t>
1</w:t>
            </w:r>
          </w:p>
          <w:bookmarkEnd w:id="49"/>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0"/>
          <w:p>
            <w:pPr>
              <w:spacing w:after="20"/>
              <w:ind w:left="20"/>
              <w:jc w:val="both"/>
            </w:pPr>
            <w:r>
              <w:rPr>
                <w:rFonts w:ascii="Times New Roman"/>
                <w:b w:val="false"/>
                <w:i w:val="false"/>
                <w:color w:val="000000"/>
                <w:sz w:val="20"/>
              </w:rPr>
              <w:t>
8</w:t>
            </w:r>
          </w:p>
          <w:bookmarkEnd w:id="50"/>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28 қарашадағы №25-6</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№12-3 шешіміне 6 қосымша</w:t>
            </w:r>
          </w:p>
        </w:tc>
      </w:tr>
    </w:tbl>
    <w:bookmarkStart w:name="z299" w:id="51"/>
    <w:p>
      <w:pPr>
        <w:spacing w:after="0"/>
        <w:ind w:left="0"/>
        <w:jc w:val="left"/>
      </w:pPr>
      <w:r>
        <w:rPr>
          <w:rFonts w:ascii="Times New Roman"/>
          <w:b/>
          <w:i w:val="false"/>
          <w:color w:val="000000"/>
        </w:rPr>
        <w:t xml:space="preserve">  2017 жылға арналған аудандық бюджетте әрбір ауылдық округтің бюджеттік бағдарламалары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239"/>
        <w:gridCol w:w="2656"/>
        <w:gridCol w:w="1321"/>
        <w:gridCol w:w="1405"/>
        <w:gridCol w:w="1321"/>
        <w:gridCol w:w="2125"/>
        <w:gridCol w:w="1768"/>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2"/>
          <w:p>
            <w:pPr>
              <w:spacing w:after="20"/>
              <w:ind w:left="20"/>
              <w:jc w:val="both"/>
            </w:pPr>
            <w:r>
              <w:rPr>
                <w:rFonts w:ascii="Times New Roman"/>
                <w:b w:val="false"/>
                <w:i w:val="false"/>
                <w:color w:val="000000"/>
                <w:sz w:val="20"/>
              </w:rPr>
              <w:t>
№</w:t>
            </w:r>
          </w:p>
          <w:bookmarkEnd w:id="5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045 "Елді-мекендер көшелеріндегі автомобиль жолдарын күрделі және орташа жөндеу"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3"/>
          <w:p>
            <w:pPr>
              <w:spacing w:after="20"/>
              <w:ind w:left="20"/>
              <w:jc w:val="both"/>
            </w:pPr>
            <w:r>
              <w:rPr>
                <w:rFonts w:ascii="Times New Roman"/>
                <w:b w:val="false"/>
                <w:i w:val="false"/>
                <w:color w:val="000000"/>
                <w:sz w:val="20"/>
              </w:rPr>
              <w:t>
1</w:t>
            </w:r>
          </w:p>
          <w:bookmarkEnd w:id="5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4"/>
          <w:p>
            <w:pPr>
              <w:spacing w:after="20"/>
              <w:ind w:left="20"/>
              <w:jc w:val="both"/>
            </w:pPr>
            <w:r>
              <w:rPr>
                <w:rFonts w:ascii="Times New Roman"/>
                <w:b w:val="false"/>
                <w:i w:val="false"/>
                <w:color w:val="000000"/>
                <w:sz w:val="20"/>
              </w:rPr>
              <w:t>
1</w:t>
            </w:r>
          </w:p>
          <w:bookmarkEnd w:id="5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қалалық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5"/>
          <w:p>
            <w:pPr>
              <w:spacing w:after="20"/>
              <w:ind w:left="20"/>
              <w:jc w:val="both"/>
            </w:pPr>
            <w:r>
              <w:rPr>
                <w:rFonts w:ascii="Times New Roman"/>
                <w:b w:val="false"/>
                <w:i w:val="false"/>
                <w:color w:val="000000"/>
                <w:sz w:val="20"/>
              </w:rPr>
              <w:t>
2</w:t>
            </w:r>
          </w:p>
          <w:bookmarkEnd w:id="5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ауылдық округі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56"/>
          <w:p>
            <w:pPr>
              <w:spacing w:after="20"/>
              <w:ind w:left="20"/>
              <w:jc w:val="both"/>
            </w:pPr>
            <w:r>
              <w:rPr>
                <w:rFonts w:ascii="Times New Roman"/>
                <w:b w:val="false"/>
                <w:i w:val="false"/>
                <w:color w:val="000000"/>
                <w:sz w:val="20"/>
              </w:rPr>
              <w:t>
3</w:t>
            </w:r>
          </w:p>
          <w:bookmarkEnd w:id="5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ауылдық округі әкімінң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7"/>
          <w:p>
            <w:pPr>
              <w:spacing w:after="20"/>
              <w:ind w:left="20"/>
              <w:jc w:val="both"/>
            </w:pPr>
            <w:r>
              <w:rPr>
                <w:rFonts w:ascii="Times New Roman"/>
                <w:b w:val="false"/>
                <w:i w:val="false"/>
                <w:color w:val="000000"/>
                <w:sz w:val="20"/>
              </w:rPr>
              <w:t>
4</w:t>
            </w:r>
          </w:p>
          <w:bookmarkEnd w:id="5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Берікқара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58"/>
          <w:p>
            <w:pPr>
              <w:spacing w:after="20"/>
              <w:ind w:left="20"/>
              <w:jc w:val="both"/>
            </w:pPr>
            <w:r>
              <w:rPr>
                <w:rFonts w:ascii="Times New Roman"/>
                <w:b w:val="false"/>
                <w:i w:val="false"/>
                <w:color w:val="000000"/>
                <w:sz w:val="20"/>
              </w:rPr>
              <w:t>
5</w:t>
            </w:r>
          </w:p>
          <w:bookmarkEnd w:id="5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Бостандық ауылдық окргуі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9"/>
          <w:p>
            <w:pPr>
              <w:spacing w:after="20"/>
              <w:ind w:left="20"/>
              <w:jc w:val="both"/>
            </w:pPr>
            <w:r>
              <w:rPr>
                <w:rFonts w:ascii="Times New Roman"/>
                <w:b w:val="false"/>
                <w:i w:val="false"/>
                <w:color w:val="000000"/>
                <w:sz w:val="20"/>
              </w:rPr>
              <w:t>
6</w:t>
            </w:r>
          </w:p>
          <w:bookmarkEnd w:id="5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0"/>
          <w:p>
            <w:pPr>
              <w:spacing w:after="20"/>
              <w:ind w:left="20"/>
              <w:jc w:val="both"/>
            </w:pPr>
            <w:r>
              <w:rPr>
                <w:rFonts w:ascii="Times New Roman"/>
                <w:b w:val="false"/>
                <w:i w:val="false"/>
                <w:color w:val="000000"/>
                <w:sz w:val="20"/>
              </w:rPr>
              <w:t>
7</w:t>
            </w:r>
          </w:p>
          <w:bookmarkEnd w:id="6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1"/>
          <w:p>
            <w:pPr>
              <w:spacing w:after="20"/>
              <w:ind w:left="20"/>
              <w:jc w:val="both"/>
            </w:pPr>
            <w:r>
              <w:rPr>
                <w:rFonts w:ascii="Times New Roman"/>
                <w:b w:val="false"/>
                <w:i w:val="false"/>
                <w:color w:val="000000"/>
                <w:sz w:val="20"/>
              </w:rPr>
              <w:t>
8</w:t>
            </w:r>
          </w:p>
          <w:bookmarkEnd w:id="6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2"/>
          <w:p>
            <w:pPr>
              <w:spacing w:after="20"/>
              <w:ind w:left="20"/>
              <w:jc w:val="both"/>
            </w:pPr>
            <w:r>
              <w:rPr>
                <w:rFonts w:ascii="Times New Roman"/>
                <w:b w:val="false"/>
                <w:i w:val="false"/>
                <w:color w:val="000000"/>
                <w:sz w:val="20"/>
              </w:rPr>
              <w:t>
9</w:t>
            </w:r>
          </w:p>
          <w:bookmarkEnd w:id="6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Қызыләуіт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3"/>
          <w:p>
            <w:pPr>
              <w:spacing w:after="20"/>
              <w:ind w:left="20"/>
              <w:jc w:val="both"/>
            </w:pPr>
            <w:r>
              <w:rPr>
                <w:rFonts w:ascii="Times New Roman"/>
                <w:b w:val="false"/>
                <w:i w:val="false"/>
                <w:color w:val="000000"/>
                <w:sz w:val="20"/>
              </w:rPr>
              <w:t>
10</w:t>
            </w:r>
          </w:p>
          <w:bookmarkEnd w:id="6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Ойық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4"/>
          <w:p>
            <w:pPr>
              <w:spacing w:after="20"/>
              <w:ind w:left="20"/>
              <w:jc w:val="both"/>
            </w:pPr>
            <w:r>
              <w:rPr>
                <w:rFonts w:ascii="Times New Roman"/>
                <w:b w:val="false"/>
                <w:i w:val="false"/>
                <w:color w:val="000000"/>
                <w:sz w:val="20"/>
              </w:rPr>
              <w:t>
11</w:t>
            </w:r>
          </w:p>
          <w:bookmarkEnd w:id="6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5"/>
          <w:p>
            <w:pPr>
              <w:spacing w:after="20"/>
              <w:ind w:left="20"/>
              <w:jc w:val="both"/>
            </w:pPr>
            <w:r>
              <w:rPr>
                <w:rFonts w:ascii="Times New Roman"/>
                <w:b w:val="false"/>
                <w:i w:val="false"/>
                <w:color w:val="000000"/>
                <w:sz w:val="20"/>
              </w:rPr>
              <w:t>
12</w:t>
            </w:r>
          </w:p>
          <w:bookmarkEnd w:id="6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С.Шәкіров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6"/>
          <w:p>
            <w:pPr>
              <w:spacing w:after="20"/>
              <w:ind w:left="20"/>
              <w:jc w:val="both"/>
            </w:pPr>
            <w:r>
              <w:rPr>
                <w:rFonts w:ascii="Times New Roman"/>
                <w:b w:val="false"/>
                <w:i w:val="false"/>
                <w:color w:val="000000"/>
                <w:sz w:val="20"/>
              </w:rPr>
              <w:t>
13</w:t>
            </w:r>
          </w:p>
          <w:bookmarkEnd w:id="6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67"/>
          <w:p>
            <w:pPr>
              <w:spacing w:after="20"/>
              <w:ind w:left="20"/>
              <w:jc w:val="both"/>
            </w:pPr>
            <w:r>
              <w:rPr>
                <w:rFonts w:ascii="Times New Roman"/>
                <w:b w:val="false"/>
                <w:i w:val="false"/>
                <w:color w:val="000000"/>
                <w:sz w:val="20"/>
              </w:rPr>
              <w:t>
14</w:t>
            </w:r>
          </w:p>
          <w:bookmarkEnd w:id="6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