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9c2c" w14:textId="8359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2017 жылғы 17 наурыздағы № 95 қаулысы. Жамбыл облысы Әділет департаментінде 2017 жылғы 24 наурызда № 3363 болып тіркелді. Күші жойылды - Жамбыл облысы Талас аудандық әкімдігінің 2018 жылғы 30 наурыздағы № 74 қаулысымен</w:t>
      </w:r>
    </w:p>
    <w:p>
      <w:pPr>
        <w:spacing w:after="0"/>
        <w:ind w:left="0"/>
        <w:jc w:val="both"/>
      </w:pPr>
      <w:bookmarkStart w:name="z11" w:id="0"/>
      <w:r>
        <w:rPr>
          <w:rFonts w:ascii="Times New Roman"/>
          <w:b w:val="false"/>
          <w:i w:val="false"/>
          <w:color w:val="ff0000"/>
          <w:sz w:val="28"/>
        </w:rPr>
        <w:t xml:space="preserve">
      Ескерту. Күші жойылды - Жамбыл облысы Талас аудандық әкімдігінің 30.03.2018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End w:id="0"/>
    <w:bookmarkStart w:name="z1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ауданының әкімдігі </w:t>
      </w:r>
      <w:r>
        <w:rPr>
          <w:rFonts w:ascii="Times New Roman"/>
          <w:b/>
          <w:i w:val="false"/>
          <w:color w:val="000000"/>
          <w:sz w:val="28"/>
        </w:rPr>
        <w:t>ҚАУЛЫ ЕТЕДІ:</w:t>
      </w:r>
    </w:p>
    <w:bookmarkEnd w:id="1"/>
    <w:bookmarkStart w:name="z13" w:id="2"/>
    <w:p>
      <w:pPr>
        <w:spacing w:after="0"/>
        <w:ind w:left="0"/>
        <w:jc w:val="both"/>
      </w:pPr>
      <w:r>
        <w:rPr>
          <w:rFonts w:ascii="Times New Roman"/>
          <w:b w:val="false"/>
          <w:i w:val="false"/>
          <w:color w:val="000000"/>
          <w:sz w:val="28"/>
        </w:rPr>
        <w:t xml:space="preserve">
      1. Қоса беріліп отырған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4" w:id="3"/>
    <w:p>
      <w:pPr>
        <w:spacing w:after="0"/>
        <w:ind w:left="0"/>
        <w:jc w:val="both"/>
      </w:pPr>
      <w:r>
        <w:rPr>
          <w:rFonts w:ascii="Times New Roman"/>
          <w:b w:val="false"/>
          <w:i w:val="false"/>
          <w:color w:val="000000"/>
          <w:sz w:val="28"/>
        </w:rPr>
        <w:t>
      2. Талас ауданы әкімінің аппараты заңнамада белгіленген тәртіппен:</w:t>
      </w:r>
    </w:p>
    <w:bookmarkEnd w:id="3"/>
    <w:bookmarkStart w:name="z15"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6"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7" w:id="6"/>
    <w:p>
      <w:pPr>
        <w:spacing w:after="0"/>
        <w:ind w:left="0"/>
        <w:jc w:val="both"/>
      </w:pPr>
      <w:r>
        <w:rPr>
          <w:rFonts w:ascii="Times New Roman"/>
          <w:b w:val="false"/>
          <w:i w:val="false"/>
          <w:color w:val="000000"/>
          <w:sz w:val="28"/>
        </w:rPr>
        <w:t>
      3) осы қаулының Талас ауданы әкімдігінің интернет-ресурсында орналастырылуын;</w:t>
      </w:r>
    </w:p>
    <w:bookmarkEnd w:id="6"/>
    <w:bookmarkStart w:name="z18"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9" w:id="8"/>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Талас ауданы әкімдігінің 2016 жылғы 11 сәуірдегі </w:t>
      </w:r>
      <w:r>
        <w:rPr>
          <w:rFonts w:ascii="Times New Roman"/>
          <w:b w:val="false"/>
          <w:i w:val="false"/>
          <w:color w:val="000000"/>
          <w:sz w:val="28"/>
        </w:rPr>
        <w:t>№ 129</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3040</w:t>
      </w:r>
      <w:r>
        <w:rPr>
          <w:rFonts w:ascii="Times New Roman"/>
          <w:b w:val="false"/>
          <w:i w:val="false"/>
          <w:color w:val="000000"/>
          <w:sz w:val="28"/>
        </w:rPr>
        <w:t xml:space="preserve"> болып тіркелген, 2016 жылғы 13 мамырдағы "Талас тынысы" газетінде жарияланған) күші жойылды деп танылсын. </w:t>
      </w:r>
    </w:p>
    <w:bookmarkEnd w:id="8"/>
    <w:bookmarkStart w:name="z20"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Ұ. Алтынкоповқа жүктелсін.</w:t>
      </w:r>
    </w:p>
    <w:bookmarkEnd w:id="9"/>
    <w:bookmarkStart w:name="z21"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Рысмендиев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95 қаулысымен бекітілген</w:t>
            </w:r>
          </w:p>
        </w:tc>
      </w:tr>
    </w:tbl>
    <w:bookmarkStart w:name="z26" w:id="11"/>
    <w:p>
      <w:pPr>
        <w:spacing w:after="0"/>
        <w:ind w:left="0"/>
        <w:jc w:val="left"/>
      </w:pPr>
      <w:r>
        <w:rPr>
          <w:rFonts w:ascii="Times New Roman"/>
          <w:b/>
          <w:i w:val="false"/>
          <w:color w:val="000000"/>
        </w:rPr>
        <w:t xml:space="preserve">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11"/>
    <w:bookmarkStart w:name="z27" w:id="12"/>
    <w:p>
      <w:pPr>
        <w:spacing w:after="0"/>
        <w:ind w:left="0"/>
        <w:jc w:val="left"/>
      </w:pPr>
      <w:r>
        <w:rPr>
          <w:rFonts w:ascii="Times New Roman"/>
          <w:b/>
          <w:i w:val="false"/>
          <w:color w:val="000000"/>
        </w:rPr>
        <w:t xml:space="preserve"> 1-тарау. Жалпы ережелер</w:t>
      </w:r>
    </w:p>
    <w:bookmarkEnd w:id="12"/>
    <w:bookmarkStart w:name="z28" w:id="13"/>
    <w:p>
      <w:pPr>
        <w:spacing w:after="0"/>
        <w:ind w:left="0"/>
        <w:jc w:val="both"/>
      </w:pPr>
      <w:r>
        <w:rPr>
          <w:rFonts w:ascii="Times New Roman"/>
          <w:b w:val="false"/>
          <w:i w:val="false"/>
          <w:color w:val="000000"/>
          <w:sz w:val="28"/>
        </w:rPr>
        <w:t>
      1. Осы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29"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30"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31"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32" w:id="17"/>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17"/>
    <w:bookmarkStart w:name="z33" w:id="18"/>
    <w:p>
      <w:pPr>
        <w:spacing w:after="0"/>
        <w:ind w:left="0"/>
        <w:jc w:val="both"/>
      </w:pPr>
      <w:r>
        <w:rPr>
          <w:rFonts w:ascii="Times New Roman"/>
          <w:b w:val="false"/>
          <w:i w:val="false"/>
          <w:color w:val="000000"/>
          <w:sz w:val="28"/>
        </w:rPr>
        <w:t>
      5. Жылдық бағалау:</w:t>
      </w:r>
    </w:p>
    <w:bookmarkEnd w:id="18"/>
    <w:bookmarkStart w:name="z34"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0"/>
    <w:bookmarkStart w:name="z36" w:id="21"/>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аудандық маңызы бар қала, ауылдық округтердің әкімдерін және жергілікті бюджеттен қаржыландырылатын аудандық атқарушы органдар басшыларын қоспағанда,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21"/>
    <w:bookmarkStart w:name="z37" w:id="2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8" w:id="23"/>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3"/>
    <w:bookmarkStart w:name="z39"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40"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41"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42"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4" w:id="28"/>
    <w:p>
      <w:pPr>
        <w:spacing w:after="0"/>
        <w:ind w:left="0"/>
        <w:jc w:val="left"/>
      </w:pPr>
      <w:r>
        <w:rPr>
          <w:rFonts w:ascii="Times New Roman"/>
          <w:b/>
          <w:i w:val="false"/>
          <w:color w:val="000000"/>
        </w:rPr>
        <w:t xml:space="preserve"> 3-тарау. Бағалауды жүргізуге дайындық</w:t>
      </w:r>
    </w:p>
    <w:bookmarkEnd w:id="28"/>
    <w:bookmarkStart w:name="z45"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9"/>
    <w:bookmarkStart w:name="z46"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48" w:id="31"/>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31"/>
    <w:bookmarkStart w:name="z50"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51"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52"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53"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5"/>
    <w:bookmarkStart w:name="z54"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5" w:id="37"/>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7"/>
    <w:bookmarkStart w:name="z56" w:id="38"/>
    <w:p>
      <w:pPr>
        <w:spacing w:after="0"/>
        <w:ind w:left="0"/>
        <w:jc w:val="both"/>
      </w:pPr>
      <w:r>
        <w:rPr>
          <w:rFonts w:ascii="Times New Roman"/>
          <w:b w:val="false"/>
          <w:i w:val="false"/>
          <w:color w:val="000000"/>
          <w:sz w:val="28"/>
        </w:rPr>
        <w:t>
      21. Еңбек тәртібін бұзуға:</w:t>
      </w:r>
    </w:p>
    <w:bookmarkEnd w:id="38"/>
    <w:bookmarkStart w:name="z57" w:id="39"/>
    <w:p>
      <w:pPr>
        <w:spacing w:after="0"/>
        <w:ind w:left="0"/>
        <w:jc w:val="both"/>
      </w:pPr>
      <w:r>
        <w:rPr>
          <w:rFonts w:ascii="Times New Roman"/>
          <w:b w:val="false"/>
          <w:i w:val="false"/>
          <w:color w:val="000000"/>
          <w:sz w:val="28"/>
        </w:rPr>
        <w:t>
      1) дәлелді себепсіз жұмысқа кешігу;</w:t>
      </w:r>
    </w:p>
    <w:bookmarkEnd w:id="39"/>
    <w:bookmarkStart w:name="z58"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59" w:id="41"/>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1"/>
    <w:bookmarkStart w:name="z60" w:id="4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61" w:id="4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3"/>
    <w:bookmarkStart w:name="z62" w:id="4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4"/>
    <w:bookmarkStart w:name="z63" w:id="4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47"/>
    <w:p>
      <w:pPr>
        <w:spacing w:after="0"/>
        <w:ind w:left="0"/>
        <w:jc w:val="left"/>
      </w:pPr>
      <w:r>
        <w:rPr>
          <w:rFonts w:ascii="Times New Roman"/>
          <w:b/>
          <w:i w:val="false"/>
          <w:color w:val="000000"/>
        </w:rPr>
        <w:t xml:space="preserve"> 5-тарау. Жылдық бағалау</w:t>
      </w:r>
    </w:p>
    <w:bookmarkEnd w:id="47"/>
    <w:bookmarkStart w:name="z76" w:id="4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8"/>
    <w:bookmarkStart w:name="z77" w:id="4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9"/>
    <w:bookmarkStart w:name="z78" w:id="5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0"/>
    <w:bookmarkStart w:name="z79" w:id="5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1"/>
    <w:bookmarkStart w:name="z80" w:id="5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2"/>
    <w:bookmarkStart w:name="z81" w:id="5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3"/>
    <w:bookmarkStart w:name="z82" w:id="5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4"/>
    <w:bookmarkStart w:name="z83" w:id="5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5"/>
    <w:bookmarkStart w:name="z84" w:id="5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56"/>
    <w:bookmarkStart w:name="z85" w:id="5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58"/>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59"/>
    <w:p>
      <w:pPr>
        <w:spacing w:after="0"/>
        <w:ind w:left="0"/>
        <w:jc w:val="left"/>
      </w:pPr>
      <w:r>
        <w:rPr>
          <w:rFonts w:ascii="Times New Roman"/>
          <w:b/>
          <w:i w:val="false"/>
          <w:color w:val="000000"/>
        </w:rPr>
        <w:t xml:space="preserve"> 6-тарау. Комиссияның бағалау нәтижелерін қарауы</w:t>
      </w:r>
    </w:p>
    <w:bookmarkEnd w:id="59"/>
    <w:bookmarkStart w:name="z100" w:id="6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0"/>
    <w:bookmarkStart w:name="z101" w:id="6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61"/>
    <w:bookmarkStart w:name="z102" w:id="62"/>
    <w:p>
      <w:pPr>
        <w:spacing w:after="0"/>
        <w:ind w:left="0"/>
        <w:jc w:val="both"/>
      </w:pPr>
      <w:r>
        <w:rPr>
          <w:rFonts w:ascii="Times New Roman"/>
          <w:b w:val="false"/>
          <w:i w:val="false"/>
          <w:color w:val="000000"/>
          <w:sz w:val="28"/>
        </w:rPr>
        <w:t>
      1) толтырылған бағалау парақтарын;</w:t>
      </w:r>
    </w:p>
    <w:bookmarkEnd w:id="62"/>
    <w:bookmarkStart w:name="z103" w:id="63"/>
    <w:p>
      <w:pPr>
        <w:spacing w:after="0"/>
        <w:ind w:left="0"/>
        <w:jc w:val="both"/>
      </w:pPr>
      <w:r>
        <w:rPr>
          <w:rFonts w:ascii="Times New Roman"/>
          <w:b w:val="false"/>
          <w:i w:val="false"/>
          <w:color w:val="000000"/>
          <w:sz w:val="28"/>
        </w:rPr>
        <w:t>
      2) "Б" корпусы қызметшісінің лауазымдық нұсқаулығын;</w:t>
      </w:r>
    </w:p>
    <w:bookmarkEnd w:id="63"/>
    <w:bookmarkStart w:name="z104" w:id="64"/>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64"/>
    <w:bookmarkStart w:name="z105" w:id="65"/>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5"/>
    <w:bookmarkStart w:name="z106" w:id="66"/>
    <w:p>
      <w:pPr>
        <w:spacing w:after="0"/>
        <w:ind w:left="0"/>
        <w:jc w:val="both"/>
      </w:pPr>
      <w:r>
        <w:rPr>
          <w:rFonts w:ascii="Times New Roman"/>
          <w:b w:val="false"/>
          <w:i w:val="false"/>
          <w:color w:val="000000"/>
          <w:sz w:val="28"/>
        </w:rPr>
        <w:t>
      1) бағалау нәтижелерін бекітеді;</w:t>
      </w:r>
    </w:p>
    <w:bookmarkEnd w:id="66"/>
    <w:bookmarkStart w:name="z107" w:id="67"/>
    <w:p>
      <w:pPr>
        <w:spacing w:after="0"/>
        <w:ind w:left="0"/>
        <w:jc w:val="both"/>
      </w:pPr>
      <w:r>
        <w:rPr>
          <w:rFonts w:ascii="Times New Roman"/>
          <w:b w:val="false"/>
          <w:i w:val="false"/>
          <w:color w:val="000000"/>
          <w:sz w:val="28"/>
        </w:rPr>
        <w:t>
      2) бағалау нәтижелерін қайта қарайды.</w:t>
      </w:r>
    </w:p>
    <w:bookmarkEnd w:id="67"/>
    <w:bookmarkStart w:name="z108" w:id="6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09" w:id="6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10" w:id="7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70"/>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Start w:name="z111" w:id="71"/>
    <w:p>
      <w:pPr>
        <w:spacing w:after="0"/>
        <w:ind w:left="0"/>
        <w:jc w:val="left"/>
      </w:pPr>
      <w:r>
        <w:rPr>
          <w:rFonts w:ascii="Times New Roman"/>
          <w:b/>
          <w:i w:val="false"/>
          <w:color w:val="000000"/>
        </w:rPr>
        <w:t xml:space="preserve"> 7-тарау. Бағалау нәтижелеріне шағымдану</w:t>
      </w:r>
    </w:p>
    <w:bookmarkEnd w:id="71"/>
    <w:bookmarkStart w:name="z112" w:id="7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7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13" w:id="7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73"/>
    <w:bookmarkStart w:name="z115" w:id="74"/>
    <w:p>
      <w:pPr>
        <w:spacing w:after="0"/>
        <w:ind w:left="0"/>
        <w:jc w:val="left"/>
      </w:pPr>
      <w:r>
        <w:rPr>
          <w:rFonts w:ascii="Times New Roman"/>
          <w:b/>
          <w:i w:val="false"/>
          <w:color w:val="000000"/>
        </w:rPr>
        <w:t xml:space="preserve"> 8-тарау. Бағалау нәтижелері бойынша шешім қабылдау</w:t>
      </w:r>
    </w:p>
    <w:bookmarkEnd w:id="74"/>
    <w:bookmarkStart w:name="z116" w:id="7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75"/>
    <w:bookmarkStart w:name="z117" w:id="7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76"/>
    <w:bookmarkStart w:name="z118" w:id="7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19" w:id="7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8"/>
    <w:bookmarkStart w:name="z120" w:id="7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9"/>
    <w:bookmarkStart w:name="z121" w:id="8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6" w:id="81"/>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 xml:space="preserve">жеке жұмыс жоспары </w:t>
      </w:r>
    </w:p>
    <w:bookmarkEnd w:id="81"/>
    <w:bookmarkStart w:name="z128" w:id="82"/>
    <w:p>
      <w:pPr>
        <w:spacing w:after="0"/>
        <w:ind w:left="0"/>
        <w:jc w:val="both"/>
      </w:pPr>
      <w:r>
        <w:rPr>
          <w:rFonts w:ascii="Times New Roman"/>
          <w:b w:val="false"/>
          <w:i w:val="false"/>
          <w:color w:val="000000"/>
          <w:sz w:val="28"/>
        </w:rPr>
        <w:t xml:space="preserve">
      жыл </w:t>
      </w:r>
    </w:p>
    <w:bookmarkEnd w:id="82"/>
    <w:bookmarkStart w:name="z129" w:id="83"/>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83"/>
    <w:bookmarkStart w:name="z130" w:id="84"/>
    <w:p>
      <w:pPr>
        <w:spacing w:after="0"/>
        <w:ind w:left="0"/>
        <w:jc w:val="both"/>
      </w:pPr>
      <w:r>
        <w:rPr>
          <w:rFonts w:ascii="Times New Roman"/>
          <w:b w:val="false"/>
          <w:i w:val="false"/>
          <w:color w:val="000000"/>
          <w:sz w:val="28"/>
        </w:rPr>
        <w:t>
      Қызметшінің тегі, аты, әкесінің аты (болған жағдайда):_______________________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 р/с</w:t>
            </w:r>
            <w:r>
              <w:br/>
            </w:r>
          </w:p>
          <w:bookmarkEnd w:id="8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6"/>
          <w:p>
            <w:pPr>
              <w:spacing w:after="20"/>
              <w:ind w:left="20"/>
              <w:jc w:val="both"/>
            </w:pPr>
            <w:r>
              <w:rPr>
                <w:rFonts w:ascii="Times New Roman"/>
                <w:b w:val="false"/>
                <w:i w:val="false"/>
                <w:color w:val="000000"/>
                <w:sz w:val="20"/>
              </w:rPr>
              <w:t>
1.</w:t>
            </w:r>
          </w:p>
          <w:bookmarkEnd w:id="8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7"/>
          <w:p>
            <w:pPr>
              <w:spacing w:after="20"/>
              <w:ind w:left="20"/>
              <w:jc w:val="both"/>
            </w:pPr>
            <w:r>
              <w:rPr>
                <w:rFonts w:ascii="Times New Roman"/>
                <w:b w:val="false"/>
                <w:i w:val="false"/>
                <w:color w:val="000000"/>
                <w:sz w:val="20"/>
              </w:rPr>
              <w:t>
2.</w:t>
            </w:r>
          </w:p>
          <w:bookmarkEnd w:id="8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3.</w:t>
            </w:r>
          </w:p>
          <w:bookmarkEnd w:id="8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9"/>
          <w:p>
            <w:pPr>
              <w:spacing w:after="20"/>
              <w:ind w:left="20"/>
              <w:jc w:val="both"/>
            </w:pPr>
            <w:r>
              <w:rPr>
                <w:rFonts w:ascii="Times New Roman"/>
                <w:b w:val="false"/>
                <w:i w:val="false"/>
                <w:color w:val="000000"/>
                <w:sz w:val="20"/>
              </w:rPr>
              <w:t>
4.</w:t>
            </w:r>
          </w:p>
          <w:bookmarkEnd w:id="8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2" w:id="9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0"/>
        </w:tc>
        <w:tc>
          <w:tcPr>
            <w:tcW w:w="6150" w:type="dxa"/>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202" w:id="92"/>
    <w:p>
      <w:pPr>
        <w:spacing w:after="0"/>
        <w:ind w:left="0"/>
        <w:jc w:val="both"/>
      </w:pPr>
      <w:r>
        <w:rPr>
          <w:rFonts w:ascii="Times New Roman"/>
          <w:b w:val="false"/>
          <w:i w:val="false"/>
          <w:color w:val="000000"/>
          <w:sz w:val="28"/>
        </w:rPr>
        <w:t>
      Нысан</w:t>
      </w:r>
    </w:p>
    <w:bookmarkEnd w:id="92"/>
    <w:bookmarkStart w:name="z149" w:id="93"/>
    <w:p>
      <w:pPr>
        <w:spacing w:after="0"/>
        <w:ind w:left="0"/>
        <w:jc w:val="left"/>
      </w:pPr>
      <w:r>
        <w:rPr>
          <w:rFonts w:ascii="Times New Roman"/>
          <w:b/>
          <w:i w:val="false"/>
          <w:color w:val="000000"/>
        </w:rPr>
        <w:t xml:space="preserve"> Бағалау парағы </w:t>
      </w:r>
    </w:p>
    <w:bookmarkEnd w:id="93"/>
    <w:bookmarkStart w:name="z150" w:id="9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94"/>
    <w:bookmarkStart w:name="z152" w:id="9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767"/>
        <w:gridCol w:w="1301"/>
        <w:gridCol w:w="1301"/>
        <w:gridCol w:w="882"/>
        <w:gridCol w:w="1474"/>
        <w:gridCol w:w="2169"/>
        <w:gridCol w:w="2169"/>
        <w:gridCol w:w="307"/>
        <w:gridCol w:w="6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6"/>
          <w:p>
            <w:pPr>
              <w:spacing w:after="20"/>
              <w:ind w:left="20"/>
              <w:jc w:val="both"/>
            </w:pPr>
            <w:r>
              <w:rPr>
                <w:rFonts w:ascii="Times New Roman"/>
                <w:b w:val="false"/>
                <w:i w:val="false"/>
                <w:color w:val="000000"/>
                <w:sz w:val="20"/>
              </w:rPr>
              <w:t>
№ р/п</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7"/>
          <w:p>
            <w:pPr>
              <w:spacing w:after="20"/>
              <w:ind w:left="20"/>
              <w:jc w:val="both"/>
            </w:pPr>
            <w:r>
              <w:rPr>
                <w:rFonts w:ascii="Times New Roman"/>
                <w:b w:val="false"/>
                <w:i w:val="false"/>
                <w:color w:val="000000"/>
                <w:sz w:val="20"/>
              </w:rPr>
              <w:t>
1</w:t>
            </w:r>
          </w:p>
          <w:bookmarkEnd w:id="9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2</w:t>
            </w:r>
          </w:p>
          <w:bookmarkEnd w:id="9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9"/>
          <w:p>
            <w:pPr>
              <w:spacing w:after="20"/>
              <w:ind w:left="20"/>
              <w:jc w:val="both"/>
            </w:pPr>
            <w:r>
              <w:rPr>
                <w:rFonts w:ascii="Times New Roman"/>
                <w:b w:val="false"/>
                <w:i w:val="false"/>
                <w:color w:val="000000"/>
                <w:sz w:val="20"/>
              </w:rPr>
              <w:t>
3</w:t>
            </w:r>
          </w:p>
          <w:bookmarkEnd w:id="99"/>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p>
          <w:bookmarkEnd w:id="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204" w:id="102"/>
    <w:p>
      <w:pPr>
        <w:spacing w:after="0"/>
        <w:ind w:left="0"/>
        <w:jc w:val="both"/>
      </w:pPr>
      <w:r>
        <w:rPr>
          <w:rFonts w:ascii="Times New Roman"/>
          <w:b w:val="false"/>
          <w:i w:val="false"/>
          <w:color w:val="000000"/>
          <w:sz w:val="28"/>
        </w:rPr>
        <w:t>
      Нысан</w:t>
      </w:r>
    </w:p>
    <w:bookmarkEnd w:id="102"/>
    <w:bookmarkStart w:name="z169" w:id="103"/>
    <w:p>
      <w:pPr>
        <w:spacing w:after="0"/>
        <w:ind w:left="0"/>
        <w:jc w:val="left"/>
      </w:pPr>
      <w:r>
        <w:rPr>
          <w:rFonts w:ascii="Times New Roman"/>
          <w:b/>
          <w:i w:val="false"/>
          <w:color w:val="000000"/>
        </w:rPr>
        <w:t xml:space="preserve">  Бағалау парағы </w:t>
      </w:r>
    </w:p>
    <w:bookmarkEnd w:id="103"/>
    <w:bookmarkStart w:name="z170" w:id="104"/>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04"/>
    <w:bookmarkStart w:name="z172" w:id="10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85"/>
        <w:gridCol w:w="2535"/>
        <w:gridCol w:w="755"/>
        <w:gridCol w:w="2233"/>
        <w:gridCol w:w="2706"/>
        <w:gridCol w:w="1200"/>
        <w:gridCol w:w="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6"/>
          <w:p>
            <w:pPr>
              <w:spacing w:after="20"/>
              <w:ind w:left="20"/>
              <w:jc w:val="both"/>
            </w:pPr>
            <w:r>
              <w:rPr>
                <w:rFonts w:ascii="Times New Roman"/>
                <w:b w:val="false"/>
                <w:i w:val="false"/>
                <w:color w:val="000000"/>
                <w:sz w:val="20"/>
              </w:rPr>
              <w:t>
№ р/с</w:t>
            </w:r>
            <w:r>
              <w:br/>
            </w:r>
          </w:p>
          <w:bookmarkEnd w:id="106"/>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7"/>
          <w:p>
            <w:pPr>
              <w:spacing w:after="20"/>
              <w:ind w:left="20"/>
              <w:jc w:val="both"/>
            </w:pPr>
            <w:r>
              <w:rPr>
                <w:rFonts w:ascii="Times New Roman"/>
                <w:b w:val="false"/>
                <w:i w:val="false"/>
                <w:color w:val="000000"/>
                <w:sz w:val="20"/>
              </w:rPr>
              <w:t>
1.</w:t>
            </w:r>
          </w:p>
          <w:bookmarkEnd w:id="107"/>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8"/>
          <w:p>
            <w:pPr>
              <w:spacing w:after="20"/>
              <w:ind w:left="20"/>
              <w:jc w:val="both"/>
            </w:pPr>
            <w:r>
              <w:rPr>
                <w:rFonts w:ascii="Times New Roman"/>
                <w:b w:val="false"/>
                <w:i w:val="false"/>
                <w:color w:val="000000"/>
                <w:sz w:val="20"/>
              </w:rPr>
              <w:t>
2.</w:t>
            </w:r>
          </w:p>
          <w:bookmarkEnd w:id="108"/>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9"/>
          <w:p>
            <w:pPr>
              <w:spacing w:after="20"/>
              <w:ind w:left="20"/>
              <w:jc w:val="both"/>
            </w:pPr>
            <w:r>
              <w:rPr>
                <w:rFonts w:ascii="Times New Roman"/>
                <w:b w:val="false"/>
                <w:i w:val="false"/>
                <w:color w:val="000000"/>
                <w:sz w:val="20"/>
              </w:rPr>
              <w:t>
3.</w:t>
            </w:r>
          </w:p>
          <w:bookmarkEnd w:id="109"/>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0"/>
          <w:p>
            <w:pPr>
              <w:spacing w:after="20"/>
              <w:ind w:left="20"/>
              <w:jc w:val="both"/>
            </w:pPr>
            <w:r>
              <w:rPr>
                <w:rFonts w:ascii="Times New Roman"/>
                <w:b w:val="false"/>
                <w:i w:val="false"/>
                <w:color w:val="000000"/>
                <w:sz w:val="20"/>
              </w:rPr>
              <w:t>
4.</w:t>
            </w:r>
          </w:p>
          <w:bookmarkEnd w:id="110"/>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1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06" w:id="113"/>
    <w:p>
      <w:pPr>
        <w:spacing w:after="0"/>
        <w:ind w:left="0"/>
        <w:jc w:val="both"/>
      </w:pPr>
      <w:r>
        <w:rPr>
          <w:rFonts w:ascii="Times New Roman"/>
          <w:b w:val="false"/>
          <w:i w:val="false"/>
          <w:color w:val="000000"/>
          <w:sz w:val="28"/>
        </w:rPr>
        <w:t>
      Нысан</w:t>
      </w:r>
    </w:p>
    <w:bookmarkEnd w:id="113"/>
    <w:bookmarkStart w:name="z186" w:id="114"/>
    <w:p>
      <w:pPr>
        <w:spacing w:after="0"/>
        <w:ind w:left="0"/>
        <w:jc w:val="left"/>
      </w:pPr>
      <w:r>
        <w:rPr>
          <w:rFonts w:ascii="Times New Roman"/>
          <w:b/>
          <w:i w:val="false"/>
          <w:color w:val="000000"/>
        </w:rPr>
        <w:t xml:space="preserve"> Бағалау жөніндегі комиссия отырысының хаттамасы</w:t>
      </w:r>
    </w:p>
    <w:bookmarkEnd w:id="11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Start w:name="z187" w:id="11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1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7"/>
          <w:p>
            <w:pPr>
              <w:spacing w:after="20"/>
              <w:ind w:left="20"/>
              <w:jc w:val="both"/>
            </w:pPr>
            <w:r>
              <w:rPr>
                <w:rFonts w:ascii="Times New Roman"/>
                <w:b w:val="false"/>
                <w:i w:val="false"/>
                <w:color w:val="000000"/>
                <w:sz w:val="20"/>
              </w:rPr>
              <w:t>
1.</w:t>
            </w:r>
          </w:p>
          <w:bookmarkEnd w:id="11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2.</w:t>
            </w:r>
          </w:p>
          <w:bookmarkEnd w:id="11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9"/>
          <w:p>
            <w:pPr>
              <w:spacing w:after="20"/>
              <w:ind w:left="20"/>
              <w:jc w:val="both"/>
            </w:pPr>
            <w:r>
              <w:rPr>
                <w:rFonts w:ascii="Times New Roman"/>
                <w:b w:val="false"/>
                <w:i w:val="false"/>
                <w:color w:val="000000"/>
                <w:sz w:val="20"/>
              </w:rPr>
              <w:t>
...</w:t>
            </w:r>
          </w:p>
          <w:bookmarkEnd w:id="11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196" w:id="120"/>
          <w:p>
            <w:pPr>
              <w:spacing w:after="20"/>
              <w:ind w:left="20"/>
              <w:jc w:val="both"/>
            </w:pPr>
            <w:r>
              <w:rPr>
                <w:rFonts w:ascii="Times New Roman"/>
                <w:b w:val="false"/>
                <w:i w:val="false"/>
                <w:color w:val="000000"/>
                <w:sz w:val="20"/>
              </w:rPr>
              <w:t>
Комиссия хатшысы:</w:t>
            </w:r>
          </w:p>
          <w:bookmarkEnd w:id="120"/>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Комиссия төрағасы:</w:t>
            </w:r>
          </w:p>
          <w:bookmarkEnd w:id="121"/>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200" w:id="122"/>
          <w:p>
            <w:pPr>
              <w:spacing w:after="20"/>
              <w:ind w:left="20"/>
              <w:jc w:val="both"/>
            </w:pPr>
            <w:r>
              <w:rPr>
                <w:rFonts w:ascii="Times New Roman"/>
                <w:b w:val="false"/>
                <w:i w:val="false"/>
                <w:color w:val="000000"/>
                <w:sz w:val="20"/>
              </w:rPr>
              <w:t>
Комиссия мүшесі:</w:t>
            </w:r>
          </w:p>
          <w:bookmarkEnd w:id="122"/>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